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E5C" w:rsidRPr="00281E5C" w:rsidRDefault="00281E5C" w:rsidP="00281E5C">
      <w:pPr>
        <w:spacing w:after="0" w:line="240" w:lineRule="atLeast"/>
        <w:jc w:val="center"/>
        <w:rPr>
          <w:rFonts w:ascii="Times New Roman" w:eastAsia="Times New Roman" w:hAnsi="Times New Roman" w:cs="Times New Roman"/>
          <w:color w:val="000000"/>
          <w:sz w:val="20"/>
          <w:szCs w:val="20"/>
          <w:lang w:eastAsia="tr-TR"/>
        </w:rPr>
      </w:pPr>
      <w:r w:rsidRPr="00281E5C">
        <w:rPr>
          <w:rFonts w:ascii="Times New Roman" w:eastAsia="Times New Roman" w:hAnsi="Times New Roman" w:cs="Times New Roman"/>
          <w:color w:val="000000"/>
          <w:sz w:val="18"/>
          <w:szCs w:val="18"/>
          <w:lang w:eastAsia="tr-TR"/>
        </w:rPr>
        <w:t>TAŞINMAZ KİRALAMA İHALE İLANI</w:t>
      </w:r>
    </w:p>
    <w:p w:rsidR="00281E5C" w:rsidRPr="00281E5C" w:rsidRDefault="00281E5C" w:rsidP="00281E5C">
      <w:pPr>
        <w:spacing w:after="0" w:line="240" w:lineRule="atLeast"/>
        <w:ind w:firstLine="567"/>
        <w:jc w:val="both"/>
        <w:rPr>
          <w:rFonts w:ascii="Times New Roman" w:eastAsia="Times New Roman" w:hAnsi="Times New Roman" w:cs="Times New Roman"/>
          <w:color w:val="000000"/>
          <w:sz w:val="20"/>
          <w:szCs w:val="20"/>
          <w:lang w:eastAsia="tr-TR"/>
        </w:rPr>
      </w:pPr>
      <w:r w:rsidRPr="00281E5C">
        <w:rPr>
          <w:rFonts w:ascii="Times New Roman" w:eastAsia="Times New Roman" w:hAnsi="Times New Roman" w:cs="Times New Roman"/>
          <w:b/>
          <w:bCs/>
          <w:color w:val="0000CC"/>
          <w:sz w:val="18"/>
          <w:szCs w:val="18"/>
          <w:lang w:eastAsia="tr-TR"/>
        </w:rPr>
        <w:t>İzmir Defterdarlığı Milli Emlak Dairesi Başkanlığı Karşıyaka Emlak Müdürlüğünden:</w:t>
      </w:r>
    </w:p>
    <w:p w:rsidR="00281E5C" w:rsidRPr="00281E5C" w:rsidRDefault="00281E5C" w:rsidP="00281E5C">
      <w:pPr>
        <w:spacing w:after="0" w:line="240" w:lineRule="atLeast"/>
        <w:jc w:val="both"/>
        <w:rPr>
          <w:rFonts w:ascii="Times New Roman" w:eastAsia="Times New Roman" w:hAnsi="Times New Roman" w:cs="Times New Roman"/>
          <w:color w:val="000000"/>
          <w:sz w:val="20"/>
          <w:szCs w:val="20"/>
          <w:lang w:eastAsia="tr-TR"/>
        </w:rPr>
      </w:pPr>
      <w:r w:rsidRPr="00281E5C">
        <w:rPr>
          <w:rFonts w:ascii="Times New Roman" w:eastAsia="Times New Roman" w:hAnsi="Times New Roman" w:cs="Times New Roman"/>
          <w:b/>
          <w:bCs/>
          <w:color w:val="000000"/>
          <w:sz w:val="18"/>
          <w:szCs w:val="18"/>
          <w:lang w:eastAsia="tr-TR"/>
        </w:rPr>
        <w:t> </w:t>
      </w:r>
    </w:p>
    <w:tbl>
      <w:tblPr>
        <w:tblW w:w="11340" w:type="dxa"/>
        <w:tblInd w:w="70" w:type="dxa"/>
        <w:tblCellMar>
          <w:left w:w="0" w:type="dxa"/>
          <w:right w:w="0" w:type="dxa"/>
        </w:tblCellMar>
        <w:tblLook w:val="04A0" w:firstRow="1" w:lastRow="0" w:firstColumn="1" w:lastColumn="0" w:noHBand="0" w:noVBand="1"/>
      </w:tblPr>
      <w:tblGrid>
        <w:gridCol w:w="426"/>
        <w:gridCol w:w="1020"/>
        <w:gridCol w:w="487"/>
        <w:gridCol w:w="567"/>
        <w:gridCol w:w="834"/>
        <w:gridCol w:w="509"/>
        <w:gridCol w:w="407"/>
        <w:gridCol w:w="532"/>
        <w:gridCol w:w="1119"/>
        <w:gridCol w:w="603"/>
        <w:gridCol w:w="457"/>
        <w:gridCol w:w="736"/>
        <w:gridCol w:w="1807"/>
        <w:gridCol w:w="815"/>
        <w:gridCol w:w="860"/>
        <w:gridCol w:w="505"/>
      </w:tblGrid>
      <w:tr w:rsidR="00281E5C" w:rsidRPr="00281E5C" w:rsidTr="00281E5C">
        <w:trPr>
          <w:trHeight w:val="20"/>
        </w:trPr>
        <w:tc>
          <w:tcPr>
            <w:tcW w:w="42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sz w:val="16"/>
                <w:szCs w:val="16"/>
                <w:lang w:eastAsia="tr-TR"/>
              </w:rPr>
              <w:t> </w:t>
            </w:r>
          </w:p>
        </w:tc>
        <w:tc>
          <w:tcPr>
            <w:tcW w:w="10914" w:type="dxa"/>
            <w:gridSpan w:val="15"/>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6"/>
                <w:szCs w:val="16"/>
                <w:lang w:eastAsia="tr-TR"/>
              </w:rPr>
              <w:t>KİRALAMA İHALESİ YAPILACAK TAŞINMAZLAR</w:t>
            </w:r>
          </w:p>
        </w:tc>
      </w:tr>
      <w:tr w:rsidR="00281E5C" w:rsidRPr="00281E5C" w:rsidTr="00281E5C">
        <w:trPr>
          <w:trHeight w:val="20"/>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sz w:val="16"/>
                <w:szCs w:val="16"/>
                <w:lang w:eastAsia="tr-TR"/>
              </w:rPr>
              <w:t>Sıra No</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sz w:val="16"/>
                <w:szCs w:val="16"/>
                <w:lang w:eastAsia="tr-TR"/>
              </w:rPr>
              <w:t>Taşınmaz No</w:t>
            </w:r>
          </w:p>
        </w:tc>
        <w:tc>
          <w:tcPr>
            <w:tcW w:w="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sz w:val="16"/>
                <w:szCs w:val="16"/>
                <w:lang w:eastAsia="tr-TR"/>
              </w:rPr>
              <w:t>İli</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sz w:val="16"/>
                <w:szCs w:val="16"/>
                <w:lang w:eastAsia="tr-TR"/>
              </w:rPr>
              <w:t>İlçesi</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sz w:val="16"/>
                <w:szCs w:val="16"/>
                <w:lang w:eastAsia="tr-TR"/>
              </w:rPr>
              <w:t>Mahalle/ Köy</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sz w:val="16"/>
                <w:szCs w:val="16"/>
                <w:lang w:eastAsia="tr-TR"/>
              </w:rPr>
              <w:t>Pafta</w:t>
            </w:r>
          </w:p>
        </w:tc>
        <w:tc>
          <w:tcPr>
            <w:tcW w:w="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sz w:val="16"/>
                <w:szCs w:val="16"/>
                <w:lang w:eastAsia="tr-TR"/>
              </w:rPr>
              <w:t>Ada</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sz w:val="16"/>
                <w:szCs w:val="16"/>
                <w:lang w:eastAsia="tr-TR"/>
              </w:rPr>
              <w:t>Parsel</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sz w:val="15"/>
                <w:szCs w:val="15"/>
                <w:lang w:eastAsia="tr-TR"/>
              </w:rPr>
              <w:t>Yüzölçümü</w:t>
            </w:r>
            <w:r w:rsidRPr="00281E5C">
              <w:rPr>
                <w:rFonts w:ascii="Times New Roman" w:eastAsia="Times New Roman" w:hAnsi="Times New Roman" w:cs="Times New Roman"/>
                <w:sz w:val="16"/>
                <w:szCs w:val="16"/>
                <w:lang w:eastAsia="tr-TR"/>
              </w:rPr>
              <w:t>(m²)</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sz w:val="16"/>
                <w:szCs w:val="16"/>
                <w:lang w:eastAsia="tr-TR"/>
              </w:rPr>
              <w:t>Hazine Hissesi (m²)</w:t>
            </w:r>
          </w:p>
        </w:tc>
        <w:tc>
          <w:tcPr>
            <w:tcW w:w="4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sz w:val="15"/>
                <w:szCs w:val="15"/>
                <w:lang w:eastAsia="tr-TR"/>
              </w:rPr>
              <w:t>Cinsi</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sz w:val="16"/>
                <w:szCs w:val="16"/>
                <w:lang w:eastAsia="tr-TR"/>
              </w:rPr>
              <w:t>Kiralama Amacı ve Süresi</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sz w:val="16"/>
                <w:szCs w:val="16"/>
                <w:lang w:eastAsia="tr-TR"/>
              </w:rPr>
              <w:t xml:space="preserve">İlk Yıl </w:t>
            </w:r>
            <w:proofErr w:type="spellStart"/>
            <w:r w:rsidRPr="00281E5C">
              <w:rPr>
                <w:rFonts w:ascii="Times New Roman" w:eastAsia="Times New Roman" w:hAnsi="Times New Roman" w:cs="Times New Roman"/>
                <w:sz w:val="16"/>
                <w:szCs w:val="16"/>
                <w:lang w:eastAsia="tr-TR"/>
              </w:rPr>
              <w:t>TahminiKira</w:t>
            </w:r>
            <w:proofErr w:type="spellEnd"/>
            <w:r w:rsidRPr="00281E5C">
              <w:rPr>
                <w:rFonts w:ascii="Times New Roman" w:eastAsia="Times New Roman" w:hAnsi="Times New Roman" w:cs="Times New Roman"/>
                <w:sz w:val="16"/>
                <w:szCs w:val="16"/>
                <w:lang w:eastAsia="tr-TR"/>
              </w:rPr>
              <w:t>   Bedeli(TL)</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sz w:val="16"/>
                <w:szCs w:val="16"/>
                <w:lang w:eastAsia="tr-TR"/>
              </w:rPr>
              <w:t>Geçici Teminat Bedeli (TL)</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sz w:val="16"/>
                <w:szCs w:val="16"/>
                <w:lang w:eastAsia="tr-TR"/>
              </w:rPr>
              <w:t>İhale Tarihi</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sz w:val="16"/>
                <w:szCs w:val="16"/>
                <w:lang w:eastAsia="tr-TR"/>
              </w:rPr>
              <w:t>İhale Saati</w:t>
            </w:r>
          </w:p>
        </w:tc>
      </w:tr>
      <w:tr w:rsidR="00281E5C" w:rsidRPr="00281E5C" w:rsidTr="00281E5C">
        <w:trPr>
          <w:trHeight w:val="20"/>
        </w:trPr>
        <w:tc>
          <w:tcPr>
            <w:tcW w:w="426"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6"/>
                <w:szCs w:val="16"/>
                <w:lang w:eastAsia="tr-TR"/>
              </w:rPr>
              <w:t>1</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proofErr w:type="gramStart"/>
            <w:r w:rsidRPr="00281E5C">
              <w:rPr>
                <w:rFonts w:ascii="Times New Roman" w:eastAsia="Times New Roman" w:hAnsi="Times New Roman" w:cs="Times New Roman"/>
                <w:color w:val="000000"/>
                <w:sz w:val="16"/>
                <w:szCs w:val="16"/>
                <w:lang w:eastAsia="tr-TR"/>
              </w:rPr>
              <w:t>35100102018</w:t>
            </w:r>
            <w:proofErr w:type="gramEnd"/>
          </w:p>
        </w:tc>
        <w:tc>
          <w:tcPr>
            <w:tcW w:w="425"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6"/>
                <w:szCs w:val="16"/>
                <w:lang w:eastAsia="tr-TR"/>
              </w:rPr>
              <w:t>İzmir</w:t>
            </w:r>
          </w:p>
        </w:tc>
        <w:tc>
          <w:tcPr>
            <w:tcW w:w="567"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6"/>
                <w:szCs w:val="16"/>
                <w:lang w:eastAsia="tr-TR"/>
              </w:rPr>
              <w:t>Aliağa</w:t>
            </w:r>
          </w:p>
        </w:tc>
        <w:tc>
          <w:tcPr>
            <w:tcW w:w="851"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proofErr w:type="spellStart"/>
            <w:r w:rsidRPr="00281E5C">
              <w:rPr>
                <w:rFonts w:ascii="Times New Roman" w:eastAsia="Times New Roman" w:hAnsi="Times New Roman" w:cs="Times New Roman"/>
                <w:color w:val="000000"/>
                <w:sz w:val="16"/>
                <w:szCs w:val="16"/>
                <w:lang w:eastAsia="tr-TR"/>
              </w:rPr>
              <w:t>Güzelhisar</w:t>
            </w:r>
            <w:proofErr w:type="spellEnd"/>
          </w:p>
        </w:tc>
        <w:tc>
          <w:tcPr>
            <w:tcW w:w="567"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6"/>
                <w:szCs w:val="16"/>
                <w:lang w:eastAsia="tr-TR"/>
              </w:rPr>
              <w:t>K.18-A4-IVB</w:t>
            </w:r>
          </w:p>
        </w:tc>
        <w:tc>
          <w:tcPr>
            <w:tcW w:w="425"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6"/>
                <w:szCs w:val="16"/>
                <w:lang w:eastAsia="tr-TR"/>
              </w:rPr>
              <w:t>…</w:t>
            </w:r>
          </w:p>
        </w:tc>
        <w:tc>
          <w:tcPr>
            <w:tcW w:w="5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6"/>
                <w:szCs w:val="16"/>
                <w:lang w:eastAsia="tr-TR"/>
              </w:rPr>
              <w:t>488</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6"/>
                <w:szCs w:val="16"/>
                <w:lang w:eastAsia="tr-TR"/>
              </w:rPr>
              <w:t>25.450,00</w:t>
            </w:r>
          </w:p>
        </w:tc>
        <w:tc>
          <w:tcPr>
            <w:tcW w:w="567"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6"/>
                <w:szCs w:val="16"/>
                <w:lang w:eastAsia="tr-TR"/>
              </w:rPr>
              <w:t>Tam</w:t>
            </w:r>
          </w:p>
        </w:tc>
        <w:tc>
          <w:tcPr>
            <w:tcW w:w="426"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5"/>
                <w:szCs w:val="15"/>
                <w:lang w:eastAsia="tr-TR"/>
              </w:rPr>
              <w:t>Tarla</w:t>
            </w:r>
          </w:p>
        </w:tc>
        <w:tc>
          <w:tcPr>
            <w:tcW w:w="708"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6"/>
                <w:szCs w:val="16"/>
                <w:lang w:eastAsia="tr-TR"/>
              </w:rPr>
              <w:t>Hafriyat Toprağı Dökmek Amaçlı</w:t>
            </w:r>
          </w:p>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6"/>
                <w:szCs w:val="16"/>
                <w:lang w:eastAsia="tr-TR"/>
              </w:rPr>
              <w:t>(6 Ay)</w:t>
            </w:r>
          </w:p>
        </w:tc>
        <w:tc>
          <w:tcPr>
            <w:tcW w:w="1701"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6"/>
                <w:szCs w:val="16"/>
                <w:lang w:eastAsia="tr-TR"/>
              </w:rPr>
              <w:t>1.300.000,00 TL (Toplam 115.800,00 m²'lik kısım üzerinde hafriyat toprağı dökülebilecek 906.000,00 m³ rezerv için 6 aylık kira bedeli)</w:t>
            </w:r>
          </w:p>
        </w:tc>
        <w:tc>
          <w:tcPr>
            <w:tcW w:w="851"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5"/>
                <w:szCs w:val="15"/>
                <w:lang w:eastAsia="tr-TR"/>
              </w:rPr>
              <w:t>250.000,00</w:t>
            </w:r>
          </w:p>
        </w:tc>
        <w:tc>
          <w:tcPr>
            <w:tcW w:w="850"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6"/>
                <w:szCs w:val="16"/>
                <w:lang w:eastAsia="tr-TR"/>
              </w:rPr>
              <w:t>16.09.2014</w:t>
            </w:r>
          </w:p>
        </w:tc>
        <w:tc>
          <w:tcPr>
            <w:tcW w:w="567"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proofErr w:type="gramStart"/>
            <w:r w:rsidRPr="00281E5C">
              <w:rPr>
                <w:rFonts w:ascii="Times New Roman" w:eastAsia="Times New Roman" w:hAnsi="Times New Roman" w:cs="Times New Roman"/>
                <w:color w:val="000000"/>
                <w:sz w:val="16"/>
                <w:szCs w:val="16"/>
                <w:lang w:eastAsia="tr-TR"/>
              </w:rPr>
              <w:t>14:00</w:t>
            </w:r>
            <w:proofErr w:type="gramEnd"/>
          </w:p>
        </w:tc>
      </w:tr>
      <w:tr w:rsidR="00281E5C" w:rsidRPr="00281E5C" w:rsidTr="00281E5C">
        <w:trPr>
          <w:trHeight w:val="20"/>
        </w:trPr>
        <w:tc>
          <w:tcPr>
            <w:tcW w:w="0" w:type="auto"/>
            <w:vMerge/>
            <w:tcBorders>
              <w:top w:val="nil"/>
              <w:left w:val="single" w:sz="8" w:space="0" w:color="auto"/>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proofErr w:type="gramStart"/>
            <w:r w:rsidRPr="00281E5C">
              <w:rPr>
                <w:rFonts w:ascii="Times New Roman" w:eastAsia="Times New Roman" w:hAnsi="Times New Roman" w:cs="Times New Roman"/>
                <w:color w:val="000000"/>
                <w:sz w:val="16"/>
                <w:szCs w:val="16"/>
                <w:lang w:eastAsia="tr-TR"/>
              </w:rPr>
              <w:t>35100102020</w:t>
            </w:r>
            <w:proofErr w:type="gramEnd"/>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6"/>
                <w:szCs w:val="16"/>
                <w:lang w:eastAsia="tr-TR"/>
              </w:rPr>
              <w:t>491</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right"/>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6"/>
                <w:szCs w:val="16"/>
                <w:lang w:eastAsia="tr-TR"/>
              </w:rPr>
              <w:t>17.950,00</w:t>
            </w: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r>
      <w:tr w:rsidR="00281E5C" w:rsidRPr="00281E5C" w:rsidTr="00281E5C">
        <w:trPr>
          <w:trHeight w:val="20"/>
        </w:trPr>
        <w:tc>
          <w:tcPr>
            <w:tcW w:w="0" w:type="auto"/>
            <w:vMerge/>
            <w:tcBorders>
              <w:top w:val="nil"/>
              <w:left w:val="single" w:sz="8" w:space="0" w:color="auto"/>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proofErr w:type="gramStart"/>
            <w:r w:rsidRPr="00281E5C">
              <w:rPr>
                <w:rFonts w:ascii="Times New Roman" w:eastAsia="Times New Roman" w:hAnsi="Times New Roman" w:cs="Times New Roman"/>
                <w:color w:val="000000"/>
                <w:sz w:val="16"/>
                <w:szCs w:val="16"/>
                <w:lang w:eastAsia="tr-TR"/>
              </w:rPr>
              <w:t>35100102016</w:t>
            </w:r>
            <w:proofErr w:type="gramEnd"/>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6"/>
                <w:szCs w:val="16"/>
                <w:lang w:eastAsia="tr-TR"/>
              </w:rPr>
              <w:t>486</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right"/>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6"/>
                <w:szCs w:val="16"/>
                <w:lang w:eastAsia="tr-TR"/>
              </w:rPr>
              <w:t>74.350,00</w:t>
            </w: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r>
      <w:tr w:rsidR="00281E5C" w:rsidRPr="00281E5C" w:rsidTr="00281E5C">
        <w:trPr>
          <w:trHeight w:val="20"/>
        </w:trPr>
        <w:tc>
          <w:tcPr>
            <w:tcW w:w="0" w:type="auto"/>
            <w:vMerge/>
            <w:tcBorders>
              <w:top w:val="nil"/>
              <w:left w:val="single" w:sz="8" w:space="0" w:color="auto"/>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proofErr w:type="gramStart"/>
            <w:r w:rsidRPr="00281E5C">
              <w:rPr>
                <w:rFonts w:ascii="Times New Roman" w:eastAsia="Times New Roman" w:hAnsi="Times New Roman" w:cs="Times New Roman"/>
                <w:color w:val="000000"/>
                <w:sz w:val="16"/>
                <w:szCs w:val="16"/>
                <w:lang w:eastAsia="tr-TR"/>
              </w:rPr>
              <w:t>35100102010</w:t>
            </w:r>
            <w:proofErr w:type="gramEnd"/>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6"/>
                <w:szCs w:val="16"/>
                <w:lang w:eastAsia="tr-TR"/>
              </w:rPr>
              <w:t>468</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right"/>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6"/>
                <w:szCs w:val="16"/>
                <w:lang w:eastAsia="tr-TR"/>
              </w:rPr>
              <w:t>52.050,00</w:t>
            </w: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r>
      <w:tr w:rsidR="00281E5C" w:rsidRPr="00281E5C" w:rsidTr="00281E5C">
        <w:trPr>
          <w:trHeight w:val="20"/>
        </w:trPr>
        <w:tc>
          <w:tcPr>
            <w:tcW w:w="0" w:type="auto"/>
            <w:vMerge/>
            <w:tcBorders>
              <w:top w:val="nil"/>
              <w:left w:val="single" w:sz="8" w:space="0" w:color="auto"/>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proofErr w:type="gramStart"/>
            <w:r w:rsidRPr="00281E5C">
              <w:rPr>
                <w:rFonts w:ascii="Times New Roman" w:eastAsia="Times New Roman" w:hAnsi="Times New Roman" w:cs="Times New Roman"/>
                <w:color w:val="000000"/>
                <w:sz w:val="16"/>
                <w:szCs w:val="16"/>
                <w:lang w:eastAsia="tr-TR"/>
              </w:rPr>
              <w:t>35100102012</w:t>
            </w:r>
            <w:proofErr w:type="gramEnd"/>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center"/>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6"/>
                <w:szCs w:val="16"/>
                <w:lang w:eastAsia="tr-TR"/>
              </w:rPr>
              <w:t>473</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81E5C" w:rsidRPr="00281E5C" w:rsidRDefault="00281E5C" w:rsidP="00281E5C">
            <w:pPr>
              <w:spacing w:after="0" w:line="240" w:lineRule="atLeast"/>
              <w:jc w:val="right"/>
              <w:rPr>
                <w:rFonts w:ascii="Times New Roman" w:eastAsia="Times New Roman" w:hAnsi="Times New Roman" w:cs="Times New Roman"/>
                <w:sz w:val="20"/>
                <w:szCs w:val="20"/>
                <w:lang w:eastAsia="tr-TR"/>
              </w:rPr>
            </w:pPr>
            <w:r w:rsidRPr="00281E5C">
              <w:rPr>
                <w:rFonts w:ascii="Times New Roman" w:eastAsia="Times New Roman" w:hAnsi="Times New Roman" w:cs="Times New Roman"/>
                <w:color w:val="000000"/>
                <w:sz w:val="16"/>
                <w:szCs w:val="16"/>
                <w:lang w:eastAsia="tr-TR"/>
              </w:rPr>
              <w:t>25.900,00</w:t>
            </w: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81E5C" w:rsidRPr="00281E5C" w:rsidRDefault="00281E5C" w:rsidP="00281E5C">
            <w:pPr>
              <w:spacing w:after="0" w:line="240" w:lineRule="auto"/>
              <w:rPr>
                <w:rFonts w:ascii="Times New Roman" w:eastAsia="Times New Roman" w:hAnsi="Times New Roman" w:cs="Times New Roman"/>
                <w:sz w:val="20"/>
                <w:szCs w:val="20"/>
                <w:lang w:eastAsia="tr-TR"/>
              </w:rPr>
            </w:pPr>
          </w:p>
        </w:tc>
      </w:tr>
    </w:tbl>
    <w:p w:rsidR="00281E5C" w:rsidRPr="00281E5C" w:rsidRDefault="00281E5C" w:rsidP="00281E5C">
      <w:pPr>
        <w:spacing w:after="0" w:line="240" w:lineRule="atLeast"/>
        <w:ind w:firstLine="567"/>
        <w:jc w:val="both"/>
        <w:rPr>
          <w:rFonts w:ascii="Times New Roman" w:eastAsia="Times New Roman" w:hAnsi="Times New Roman" w:cs="Times New Roman"/>
          <w:color w:val="000000"/>
          <w:sz w:val="20"/>
          <w:szCs w:val="20"/>
          <w:lang w:eastAsia="tr-TR"/>
        </w:rPr>
      </w:pPr>
      <w:r w:rsidRPr="00281E5C">
        <w:rPr>
          <w:rFonts w:ascii="Times New Roman" w:eastAsia="Times New Roman" w:hAnsi="Times New Roman" w:cs="Times New Roman"/>
          <w:color w:val="000000"/>
          <w:sz w:val="18"/>
          <w:szCs w:val="18"/>
          <w:lang w:eastAsia="tr-TR"/>
        </w:rPr>
        <w:t> </w:t>
      </w:r>
    </w:p>
    <w:p w:rsidR="00281E5C" w:rsidRPr="00281E5C" w:rsidRDefault="00281E5C" w:rsidP="00281E5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81E5C">
        <w:rPr>
          <w:rFonts w:ascii="Times New Roman" w:eastAsia="Times New Roman" w:hAnsi="Times New Roman" w:cs="Times New Roman"/>
          <w:color w:val="000000"/>
          <w:sz w:val="18"/>
          <w:szCs w:val="18"/>
          <w:lang w:eastAsia="tr-TR"/>
        </w:rPr>
        <w:t>1 - Yukarıdaki toplam 5 (beş) adet taşınmazın kiralama ihalesi, 2886 sayılı Kanunun 45’inci maddesi uyarınca Açık Teklif usulü ile hizasında belirtilen tarih ve saatte 6 (altı) aylığına toplamda 115.800,00 m²'lik kısmında en fazla 906.000,00 m³ hafriyat toprağı için döküm alanı olarak kullanılmak üzere bir bütün halinde kiraya verilecek olup buna göre ihale edilecektir.</w:t>
      </w:r>
      <w:proofErr w:type="gramEnd"/>
    </w:p>
    <w:p w:rsidR="00281E5C" w:rsidRPr="00281E5C" w:rsidRDefault="00281E5C" w:rsidP="00281E5C">
      <w:pPr>
        <w:spacing w:after="0" w:line="240" w:lineRule="atLeast"/>
        <w:ind w:firstLine="567"/>
        <w:jc w:val="both"/>
        <w:rPr>
          <w:rFonts w:ascii="Times New Roman" w:eastAsia="Times New Roman" w:hAnsi="Times New Roman" w:cs="Times New Roman"/>
          <w:color w:val="000000"/>
          <w:sz w:val="20"/>
          <w:szCs w:val="20"/>
          <w:lang w:eastAsia="tr-TR"/>
        </w:rPr>
      </w:pPr>
      <w:r w:rsidRPr="00281E5C">
        <w:rPr>
          <w:rFonts w:ascii="Times New Roman" w:eastAsia="Times New Roman" w:hAnsi="Times New Roman" w:cs="Times New Roman"/>
          <w:color w:val="000000"/>
          <w:sz w:val="18"/>
          <w:szCs w:val="18"/>
          <w:lang w:eastAsia="tr-TR"/>
        </w:rPr>
        <w:t>2 - Kiralama ihalesi İzmir Valiliği Hükümet Konağı C Blok Defterdarlık Kat: 3 Konak/İZMİR adresi Karşıyaka Emlak Müdürü Çalışma Odasında toplanacak komisyon huzurunda yapılacaktır.</w:t>
      </w:r>
    </w:p>
    <w:p w:rsidR="00281E5C" w:rsidRPr="00281E5C" w:rsidRDefault="00281E5C" w:rsidP="00281E5C">
      <w:pPr>
        <w:spacing w:after="0" w:line="240" w:lineRule="atLeast"/>
        <w:ind w:firstLine="567"/>
        <w:jc w:val="both"/>
        <w:rPr>
          <w:rFonts w:ascii="Times New Roman" w:eastAsia="Times New Roman" w:hAnsi="Times New Roman" w:cs="Times New Roman"/>
          <w:color w:val="000000"/>
          <w:sz w:val="20"/>
          <w:szCs w:val="20"/>
          <w:lang w:eastAsia="tr-TR"/>
        </w:rPr>
      </w:pPr>
      <w:r w:rsidRPr="00281E5C">
        <w:rPr>
          <w:rFonts w:ascii="Times New Roman" w:eastAsia="Times New Roman" w:hAnsi="Times New Roman" w:cs="Times New Roman"/>
          <w:color w:val="000000"/>
          <w:sz w:val="18"/>
          <w:szCs w:val="18"/>
          <w:lang w:eastAsia="tr-TR"/>
        </w:rPr>
        <w:t>3 - Kiralama ihalesi yapılacak taşınmazlara ait şartname Karşıyaka Emlak Müdürlüğünde ücretsiz olarak görülebilir.</w:t>
      </w:r>
    </w:p>
    <w:p w:rsidR="00281E5C" w:rsidRPr="00281E5C" w:rsidRDefault="00281E5C" w:rsidP="00281E5C">
      <w:pPr>
        <w:spacing w:after="0" w:line="240" w:lineRule="atLeast"/>
        <w:ind w:firstLine="567"/>
        <w:jc w:val="both"/>
        <w:rPr>
          <w:rFonts w:ascii="Times New Roman" w:eastAsia="Times New Roman" w:hAnsi="Times New Roman" w:cs="Times New Roman"/>
          <w:color w:val="000000"/>
          <w:sz w:val="20"/>
          <w:szCs w:val="20"/>
          <w:lang w:eastAsia="tr-TR"/>
        </w:rPr>
      </w:pPr>
      <w:r w:rsidRPr="00281E5C">
        <w:rPr>
          <w:rFonts w:ascii="Times New Roman" w:eastAsia="Times New Roman" w:hAnsi="Times New Roman" w:cs="Times New Roman"/>
          <w:color w:val="000000"/>
          <w:sz w:val="18"/>
          <w:szCs w:val="18"/>
          <w:lang w:eastAsia="tr-TR"/>
        </w:rPr>
        <w:t>4 - İhaleye katılacak isteklilerin aşağıda belirtilen belgeleri  ihale başlama saatine kadar İhale Komisyon Başkanlığına teslim etmeleri veya iadeli taahhütlü posta yoluyla ulaştırmaları gerekmekte olup, postada meydana gelecek gecikmeler kabul edilmeyecektir.</w:t>
      </w:r>
    </w:p>
    <w:p w:rsidR="00281E5C" w:rsidRPr="00281E5C" w:rsidRDefault="00281E5C" w:rsidP="00281E5C">
      <w:pPr>
        <w:spacing w:after="0" w:line="240" w:lineRule="atLeast"/>
        <w:ind w:firstLine="567"/>
        <w:jc w:val="both"/>
        <w:rPr>
          <w:rFonts w:ascii="Times New Roman" w:eastAsia="Times New Roman" w:hAnsi="Times New Roman" w:cs="Times New Roman"/>
          <w:color w:val="000000"/>
          <w:sz w:val="20"/>
          <w:szCs w:val="20"/>
          <w:lang w:eastAsia="tr-TR"/>
        </w:rPr>
      </w:pPr>
      <w:r w:rsidRPr="00281E5C">
        <w:rPr>
          <w:rFonts w:ascii="Times New Roman" w:eastAsia="Times New Roman" w:hAnsi="Times New Roman" w:cs="Times New Roman"/>
          <w:color w:val="000000"/>
          <w:sz w:val="18"/>
          <w:szCs w:val="18"/>
          <w:lang w:eastAsia="tr-TR"/>
        </w:rPr>
        <w:t>a) Yasal Yerleşim Yeri Belgesi (</w:t>
      </w:r>
      <w:proofErr w:type="gramStart"/>
      <w:r w:rsidRPr="00281E5C">
        <w:rPr>
          <w:rFonts w:ascii="Times New Roman" w:eastAsia="Times New Roman" w:hAnsi="Times New Roman" w:cs="Times New Roman"/>
          <w:color w:val="000000"/>
          <w:sz w:val="18"/>
          <w:szCs w:val="18"/>
          <w:lang w:eastAsia="tr-TR"/>
        </w:rPr>
        <w:t>İkametgah</w:t>
      </w:r>
      <w:proofErr w:type="gramEnd"/>
      <w:r w:rsidRPr="00281E5C">
        <w:rPr>
          <w:rFonts w:ascii="Times New Roman" w:eastAsia="Times New Roman" w:hAnsi="Times New Roman" w:cs="Times New Roman"/>
          <w:color w:val="000000"/>
          <w:sz w:val="18"/>
          <w:szCs w:val="18"/>
          <w:lang w:eastAsia="tr-TR"/>
        </w:rPr>
        <w:t> Belgesi),</w:t>
      </w:r>
    </w:p>
    <w:p w:rsidR="00281E5C" w:rsidRPr="00281E5C" w:rsidRDefault="00281E5C" w:rsidP="00281E5C">
      <w:pPr>
        <w:spacing w:after="0" w:line="240" w:lineRule="atLeast"/>
        <w:ind w:firstLine="567"/>
        <w:jc w:val="both"/>
        <w:rPr>
          <w:rFonts w:ascii="Times New Roman" w:eastAsia="Times New Roman" w:hAnsi="Times New Roman" w:cs="Times New Roman"/>
          <w:color w:val="000000"/>
          <w:sz w:val="20"/>
          <w:szCs w:val="20"/>
          <w:lang w:eastAsia="tr-TR"/>
        </w:rPr>
      </w:pPr>
      <w:r w:rsidRPr="00281E5C">
        <w:rPr>
          <w:rFonts w:ascii="Times New Roman" w:eastAsia="Times New Roman" w:hAnsi="Times New Roman" w:cs="Times New Roman"/>
          <w:color w:val="000000"/>
          <w:sz w:val="18"/>
          <w:szCs w:val="18"/>
          <w:lang w:eastAsia="tr-TR"/>
        </w:rPr>
        <w:t>b) Tebligat için Türkiye’de adres gösterir belge (Adres beyanı),</w:t>
      </w:r>
    </w:p>
    <w:p w:rsidR="00281E5C" w:rsidRPr="00281E5C" w:rsidRDefault="00281E5C" w:rsidP="00281E5C">
      <w:pPr>
        <w:spacing w:after="0" w:line="240" w:lineRule="atLeast"/>
        <w:ind w:firstLine="567"/>
        <w:jc w:val="both"/>
        <w:rPr>
          <w:rFonts w:ascii="Times New Roman" w:eastAsia="Times New Roman" w:hAnsi="Times New Roman" w:cs="Times New Roman"/>
          <w:color w:val="000000"/>
          <w:sz w:val="20"/>
          <w:szCs w:val="20"/>
          <w:lang w:eastAsia="tr-TR"/>
        </w:rPr>
      </w:pPr>
      <w:r w:rsidRPr="00281E5C">
        <w:rPr>
          <w:rFonts w:ascii="Times New Roman" w:eastAsia="Times New Roman" w:hAnsi="Times New Roman" w:cs="Times New Roman"/>
          <w:color w:val="000000"/>
          <w:sz w:val="18"/>
          <w:szCs w:val="18"/>
          <w:lang w:eastAsia="tr-TR"/>
        </w:rPr>
        <w:t>c) Gerçek Kişilerin T.C. Kimlik numar</w:t>
      </w:r>
      <w:bookmarkStart w:id="0" w:name="_GoBack"/>
      <w:bookmarkEnd w:id="0"/>
      <w:r w:rsidRPr="00281E5C">
        <w:rPr>
          <w:rFonts w:ascii="Times New Roman" w:eastAsia="Times New Roman" w:hAnsi="Times New Roman" w:cs="Times New Roman"/>
          <w:color w:val="000000"/>
          <w:sz w:val="18"/>
          <w:szCs w:val="18"/>
          <w:lang w:eastAsia="tr-TR"/>
        </w:rPr>
        <w:t>ası, Tüzel Kişilerin ise Vergi Kimlik numarası,</w:t>
      </w:r>
    </w:p>
    <w:p w:rsidR="00281E5C" w:rsidRPr="00281E5C" w:rsidRDefault="00281E5C" w:rsidP="00281E5C">
      <w:pPr>
        <w:spacing w:after="0" w:line="240" w:lineRule="atLeast"/>
        <w:ind w:firstLine="567"/>
        <w:jc w:val="both"/>
        <w:rPr>
          <w:rFonts w:ascii="Times New Roman" w:eastAsia="Times New Roman" w:hAnsi="Times New Roman" w:cs="Times New Roman"/>
          <w:color w:val="000000"/>
          <w:sz w:val="20"/>
          <w:szCs w:val="20"/>
          <w:lang w:eastAsia="tr-TR"/>
        </w:rPr>
      </w:pPr>
      <w:r w:rsidRPr="00281E5C">
        <w:rPr>
          <w:rFonts w:ascii="Times New Roman" w:eastAsia="Times New Roman" w:hAnsi="Times New Roman" w:cs="Times New Roman"/>
          <w:color w:val="000000"/>
          <w:sz w:val="18"/>
          <w:szCs w:val="18"/>
          <w:lang w:eastAsia="tr-TR"/>
        </w:rPr>
        <w:t xml:space="preserve">d) Geçici Teminata ilişkin belge (Geçici Teminat Makbuzu, Mevduat veya Katılım Bankalarının verecekleri 2886sayılı  Devlet İhale Kanununa göre düzenlenmiş ve daha önce ilgili Banka şubesince verilen teminat mektupları toplamı ile aynı şubenin limitlerinin de gösterildiği süresiz Teminat Mektubu, Devlet İç Borçlanma Senetleri veya bu senetler yerine düzenlenen belgeler, dışarıda yerleşik kişiler ile geçimini yurt dışında temin eden Türk vatandaşlarından teminat olarak Türkiye Cumhuriyet Merkez Bankasınca belirlenen </w:t>
      </w:r>
      <w:proofErr w:type="gramStart"/>
      <w:r w:rsidRPr="00281E5C">
        <w:rPr>
          <w:rFonts w:ascii="Times New Roman" w:eastAsia="Times New Roman" w:hAnsi="Times New Roman" w:cs="Times New Roman"/>
          <w:color w:val="000000"/>
          <w:sz w:val="18"/>
          <w:szCs w:val="18"/>
          <w:lang w:eastAsia="tr-TR"/>
        </w:rPr>
        <w:t>konvertibl</w:t>
      </w:r>
      <w:proofErr w:type="gramEnd"/>
      <w:r w:rsidRPr="00281E5C">
        <w:rPr>
          <w:rFonts w:ascii="Times New Roman" w:eastAsia="Times New Roman" w:hAnsi="Times New Roman" w:cs="Times New Roman"/>
          <w:color w:val="000000"/>
          <w:sz w:val="18"/>
          <w:szCs w:val="18"/>
          <w:lang w:eastAsia="tr-TR"/>
        </w:rPr>
        <w:t xml:space="preserve"> döviz),</w:t>
      </w:r>
    </w:p>
    <w:p w:rsidR="00281E5C" w:rsidRPr="00281E5C" w:rsidRDefault="00281E5C" w:rsidP="00281E5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81E5C">
        <w:rPr>
          <w:rFonts w:ascii="Times New Roman" w:eastAsia="Times New Roman" w:hAnsi="Times New Roman" w:cs="Times New Roman"/>
          <w:color w:val="000000"/>
          <w:sz w:val="18"/>
          <w:szCs w:val="18"/>
          <w:lang w:eastAsia="tr-TR"/>
        </w:rPr>
        <w:t>e) 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vermeleri; kamu tüzel kişilerinin ise, yukarıdaki (b) ve (d) bentlerinde belirtilen şartlardan ayrı olarak tüzel kişilik adına ihaleye katılacak veya teklifte bulunacak kişilerin tüzel kişiliği temsile yetkili olduğunu belirtir belge.</w:t>
      </w:r>
      <w:proofErr w:type="gramEnd"/>
    </w:p>
    <w:p w:rsidR="00281E5C" w:rsidRPr="00281E5C" w:rsidRDefault="00281E5C" w:rsidP="00281E5C">
      <w:pPr>
        <w:spacing w:after="0" w:line="240" w:lineRule="atLeast"/>
        <w:ind w:firstLine="567"/>
        <w:jc w:val="both"/>
        <w:rPr>
          <w:rFonts w:ascii="Times New Roman" w:eastAsia="Times New Roman" w:hAnsi="Times New Roman" w:cs="Times New Roman"/>
          <w:color w:val="000000"/>
          <w:sz w:val="20"/>
          <w:szCs w:val="20"/>
          <w:lang w:eastAsia="tr-TR"/>
        </w:rPr>
      </w:pPr>
      <w:r w:rsidRPr="00281E5C">
        <w:rPr>
          <w:rFonts w:ascii="Times New Roman" w:eastAsia="Times New Roman" w:hAnsi="Times New Roman" w:cs="Times New Roman"/>
          <w:color w:val="000000"/>
          <w:sz w:val="18"/>
          <w:szCs w:val="18"/>
          <w:lang w:eastAsia="tr-TR"/>
        </w:rPr>
        <w:t>5 - İhale Komisyonu, ihaleyi yapıp yapmamakta serbesttir.</w:t>
      </w:r>
    </w:p>
    <w:p w:rsidR="00281E5C" w:rsidRPr="00281E5C" w:rsidRDefault="00281E5C" w:rsidP="00281E5C">
      <w:pPr>
        <w:spacing w:after="0" w:line="240" w:lineRule="atLeast"/>
        <w:ind w:firstLine="567"/>
        <w:jc w:val="both"/>
        <w:rPr>
          <w:rFonts w:ascii="Times New Roman" w:eastAsia="Times New Roman" w:hAnsi="Times New Roman" w:cs="Times New Roman"/>
          <w:color w:val="000000"/>
          <w:sz w:val="20"/>
          <w:szCs w:val="20"/>
          <w:lang w:eastAsia="tr-TR"/>
        </w:rPr>
      </w:pPr>
      <w:r w:rsidRPr="00281E5C">
        <w:rPr>
          <w:rFonts w:ascii="Times New Roman" w:eastAsia="Times New Roman" w:hAnsi="Times New Roman" w:cs="Times New Roman"/>
          <w:color w:val="000000"/>
          <w:spacing w:val="-2"/>
          <w:sz w:val="18"/>
          <w:szCs w:val="18"/>
          <w:lang w:eastAsia="tr-TR"/>
        </w:rPr>
        <w:t>6 - Bu ihaleye ilişkin bilgiler www.izmirdefterdarligi.gov.tr. </w:t>
      </w:r>
      <w:proofErr w:type="gramStart"/>
      <w:r w:rsidRPr="00281E5C">
        <w:rPr>
          <w:rFonts w:ascii="Times New Roman" w:eastAsia="Times New Roman" w:hAnsi="Times New Roman" w:cs="Times New Roman"/>
          <w:color w:val="000000"/>
          <w:spacing w:val="-2"/>
          <w:sz w:val="18"/>
          <w:szCs w:val="18"/>
          <w:lang w:eastAsia="tr-TR"/>
        </w:rPr>
        <w:t>adresinden</w:t>
      </w:r>
      <w:proofErr w:type="gramEnd"/>
      <w:r w:rsidRPr="00281E5C">
        <w:rPr>
          <w:rFonts w:ascii="Times New Roman" w:eastAsia="Times New Roman" w:hAnsi="Times New Roman" w:cs="Times New Roman"/>
          <w:color w:val="000000"/>
          <w:spacing w:val="-2"/>
          <w:sz w:val="18"/>
          <w:szCs w:val="18"/>
          <w:lang w:eastAsia="tr-TR"/>
        </w:rPr>
        <w:t> öğrenilebileceği gibi, Türkiye genelindeki ihale bilgileri www.milliemlak.gov.tr</w:t>
      </w:r>
      <w:r w:rsidRPr="00281E5C">
        <w:rPr>
          <w:rFonts w:ascii="Times New Roman" w:eastAsia="Times New Roman" w:hAnsi="Times New Roman" w:cs="Times New Roman"/>
          <w:color w:val="000000"/>
          <w:sz w:val="18"/>
          <w:szCs w:val="18"/>
          <w:lang w:eastAsia="tr-TR"/>
        </w:rPr>
        <w:t> adresinden de öğrenilebilir.</w:t>
      </w:r>
    </w:p>
    <w:p w:rsidR="00281E5C" w:rsidRPr="00281E5C" w:rsidRDefault="00281E5C" w:rsidP="00281E5C">
      <w:pPr>
        <w:spacing w:after="0" w:line="240" w:lineRule="atLeast"/>
        <w:ind w:firstLine="567"/>
        <w:jc w:val="both"/>
        <w:rPr>
          <w:rFonts w:ascii="Times New Roman" w:eastAsia="Times New Roman" w:hAnsi="Times New Roman" w:cs="Times New Roman"/>
          <w:color w:val="000000"/>
          <w:sz w:val="20"/>
          <w:szCs w:val="20"/>
          <w:lang w:eastAsia="tr-TR"/>
        </w:rPr>
      </w:pPr>
      <w:r w:rsidRPr="00281E5C">
        <w:rPr>
          <w:rFonts w:ascii="Times New Roman" w:eastAsia="Times New Roman" w:hAnsi="Times New Roman" w:cs="Times New Roman"/>
          <w:color w:val="000000"/>
          <w:sz w:val="18"/>
          <w:szCs w:val="18"/>
          <w:lang w:eastAsia="tr-TR"/>
        </w:rPr>
        <w:t>İlan olunur.</w:t>
      </w:r>
    </w:p>
    <w:p w:rsidR="00281E5C" w:rsidRPr="00281E5C" w:rsidRDefault="00281E5C" w:rsidP="00281E5C">
      <w:pPr>
        <w:spacing w:after="0" w:line="240" w:lineRule="atLeast"/>
        <w:ind w:firstLine="567"/>
        <w:jc w:val="right"/>
        <w:rPr>
          <w:rFonts w:ascii="Times New Roman" w:eastAsia="Times New Roman" w:hAnsi="Times New Roman" w:cs="Times New Roman"/>
          <w:color w:val="000000"/>
          <w:sz w:val="20"/>
          <w:szCs w:val="20"/>
          <w:lang w:eastAsia="tr-TR"/>
        </w:rPr>
      </w:pPr>
      <w:r w:rsidRPr="00281E5C">
        <w:rPr>
          <w:rFonts w:ascii="Times New Roman" w:eastAsia="Times New Roman" w:hAnsi="Times New Roman" w:cs="Times New Roman"/>
          <w:color w:val="000000"/>
          <w:sz w:val="18"/>
          <w:szCs w:val="18"/>
          <w:lang w:eastAsia="tr-TR"/>
        </w:rPr>
        <w:t>7723/1-1</w:t>
      </w:r>
    </w:p>
    <w:p w:rsidR="00281E5C" w:rsidRPr="00281E5C" w:rsidRDefault="00281E5C" w:rsidP="00281E5C">
      <w:pPr>
        <w:spacing w:after="0" w:line="240" w:lineRule="atLeast"/>
        <w:rPr>
          <w:rFonts w:ascii="Calibri" w:eastAsia="Times New Roman" w:hAnsi="Calibri" w:cs="Times New Roman"/>
          <w:color w:val="000000"/>
          <w:lang w:eastAsia="tr-TR"/>
        </w:rPr>
      </w:pPr>
      <w:hyperlink r:id="rId4" w:anchor="_top" w:history="1">
        <w:r w:rsidRPr="00281E5C">
          <w:rPr>
            <w:rFonts w:ascii="Arial" w:eastAsia="Times New Roman" w:hAnsi="Arial" w:cs="Arial"/>
            <w:color w:val="800080"/>
            <w:sz w:val="28"/>
            <w:szCs w:val="28"/>
            <w:lang w:val="en-US" w:eastAsia="tr-TR"/>
          </w:rPr>
          <w:t>▲</w:t>
        </w:r>
      </w:hyperlink>
    </w:p>
    <w:p w:rsidR="00281E5C" w:rsidRPr="00281E5C" w:rsidRDefault="00281E5C" w:rsidP="00281E5C">
      <w:pPr>
        <w:spacing w:after="0" w:line="240" w:lineRule="atLeast"/>
        <w:jc w:val="center"/>
        <w:rPr>
          <w:rFonts w:ascii="Times New Roman" w:eastAsia="Times New Roman" w:hAnsi="Times New Roman" w:cs="Times New Roman"/>
          <w:color w:val="000000"/>
          <w:sz w:val="20"/>
          <w:szCs w:val="20"/>
          <w:lang w:eastAsia="tr-TR"/>
        </w:rPr>
      </w:pPr>
      <w:r w:rsidRPr="00281E5C">
        <w:rPr>
          <w:rFonts w:ascii="Times New Roman" w:eastAsia="Times New Roman" w:hAnsi="Times New Roman" w:cs="Times New Roman"/>
          <w:color w:val="000000"/>
          <w:sz w:val="20"/>
          <w:szCs w:val="20"/>
          <w:lang w:eastAsia="tr-TR"/>
        </w:rPr>
        <w:pict>
          <v:rect id="_x0000_i1025" style="width:453.6pt;height:.75pt" o:hralign="center" o:hrstd="t" o:hrnoshade="t" o:hr="t" fillcolor="#f90" stroked="f"/>
        </w:pict>
      </w:r>
    </w:p>
    <w:sectPr w:rsidR="00281E5C" w:rsidRPr="00281E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58"/>
    <w:rsid w:val="000B58E7"/>
    <w:rsid w:val="000D1D5C"/>
    <w:rsid w:val="000E48C6"/>
    <w:rsid w:val="00114E13"/>
    <w:rsid w:val="001439A9"/>
    <w:rsid w:val="00145F6F"/>
    <w:rsid w:val="00281E5C"/>
    <w:rsid w:val="00282BEC"/>
    <w:rsid w:val="00523F27"/>
    <w:rsid w:val="00576A1F"/>
    <w:rsid w:val="00681339"/>
    <w:rsid w:val="006D7FF9"/>
    <w:rsid w:val="00B06658"/>
    <w:rsid w:val="00BA1254"/>
    <w:rsid w:val="00BA50F8"/>
    <w:rsid w:val="00BB4EF6"/>
    <w:rsid w:val="00C30D45"/>
    <w:rsid w:val="00C82191"/>
    <w:rsid w:val="00D04E54"/>
    <w:rsid w:val="00D1460A"/>
    <w:rsid w:val="00D67282"/>
    <w:rsid w:val="00DE460D"/>
    <w:rsid w:val="00E03C07"/>
    <w:rsid w:val="00F00C5A"/>
    <w:rsid w:val="00F075C8"/>
    <w:rsid w:val="00F506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536EC-DFAF-4CB2-8869-451E5980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BB4EF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2BEC"/>
    <w:rPr>
      <w:b/>
      <w:bCs/>
    </w:rPr>
  </w:style>
  <w:style w:type="character" w:customStyle="1" w:styleId="apple-converted-space">
    <w:name w:val="apple-converted-space"/>
    <w:basedOn w:val="VarsaylanParagrafYazTipi"/>
    <w:rsid w:val="00282BEC"/>
  </w:style>
  <w:style w:type="paragraph" w:styleId="NormalWeb">
    <w:name w:val="Normal (Web)"/>
    <w:basedOn w:val="Normal"/>
    <w:uiPriority w:val="99"/>
    <w:semiHidden/>
    <w:unhideWhenUsed/>
    <w:rsid w:val="00282B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B58E7"/>
  </w:style>
  <w:style w:type="character" w:customStyle="1" w:styleId="grame">
    <w:name w:val="grame"/>
    <w:basedOn w:val="VarsaylanParagrafYazTipi"/>
    <w:rsid w:val="000B58E7"/>
  </w:style>
  <w:style w:type="character" w:customStyle="1" w:styleId="Balk2Char">
    <w:name w:val="Başlık 2 Char"/>
    <w:basedOn w:val="VarsaylanParagrafYazTipi"/>
    <w:link w:val="Balk2"/>
    <w:uiPriority w:val="9"/>
    <w:rsid w:val="00BB4EF6"/>
    <w:rPr>
      <w:rFonts w:ascii="Times New Roman" w:eastAsia="Times New Roman" w:hAnsi="Times New Roman" w:cs="Times New Roman"/>
      <w:b/>
      <w:bCs/>
      <w:sz w:val="36"/>
      <w:szCs w:val="36"/>
      <w:lang w:eastAsia="tr-TR"/>
    </w:rPr>
  </w:style>
  <w:style w:type="paragraph" w:customStyle="1" w:styleId="1-baslk">
    <w:name w:val="1-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81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1889">
      <w:bodyDiv w:val="1"/>
      <w:marLeft w:val="0"/>
      <w:marRight w:val="0"/>
      <w:marTop w:val="0"/>
      <w:marBottom w:val="0"/>
      <w:divBdr>
        <w:top w:val="none" w:sz="0" w:space="0" w:color="auto"/>
        <w:left w:val="none" w:sz="0" w:space="0" w:color="auto"/>
        <w:bottom w:val="none" w:sz="0" w:space="0" w:color="auto"/>
        <w:right w:val="none" w:sz="0" w:space="0" w:color="auto"/>
      </w:divBdr>
    </w:div>
    <w:div w:id="115612215">
      <w:bodyDiv w:val="1"/>
      <w:marLeft w:val="0"/>
      <w:marRight w:val="0"/>
      <w:marTop w:val="0"/>
      <w:marBottom w:val="0"/>
      <w:divBdr>
        <w:top w:val="none" w:sz="0" w:space="0" w:color="auto"/>
        <w:left w:val="none" w:sz="0" w:space="0" w:color="auto"/>
        <w:bottom w:val="none" w:sz="0" w:space="0" w:color="auto"/>
        <w:right w:val="none" w:sz="0" w:space="0" w:color="auto"/>
      </w:divBdr>
    </w:div>
    <w:div w:id="140469835">
      <w:bodyDiv w:val="1"/>
      <w:marLeft w:val="0"/>
      <w:marRight w:val="0"/>
      <w:marTop w:val="0"/>
      <w:marBottom w:val="0"/>
      <w:divBdr>
        <w:top w:val="none" w:sz="0" w:space="0" w:color="auto"/>
        <w:left w:val="none" w:sz="0" w:space="0" w:color="auto"/>
        <w:bottom w:val="none" w:sz="0" w:space="0" w:color="auto"/>
        <w:right w:val="none" w:sz="0" w:space="0" w:color="auto"/>
      </w:divBdr>
    </w:div>
    <w:div w:id="214588210">
      <w:bodyDiv w:val="1"/>
      <w:marLeft w:val="0"/>
      <w:marRight w:val="0"/>
      <w:marTop w:val="0"/>
      <w:marBottom w:val="0"/>
      <w:divBdr>
        <w:top w:val="none" w:sz="0" w:space="0" w:color="auto"/>
        <w:left w:val="none" w:sz="0" w:space="0" w:color="auto"/>
        <w:bottom w:val="none" w:sz="0" w:space="0" w:color="auto"/>
        <w:right w:val="none" w:sz="0" w:space="0" w:color="auto"/>
      </w:divBdr>
    </w:div>
    <w:div w:id="237525147">
      <w:bodyDiv w:val="1"/>
      <w:marLeft w:val="0"/>
      <w:marRight w:val="0"/>
      <w:marTop w:val="0"/>
      <w:marBottom w:val="0"/>
      <w:divBdr>
        <w:top w:val="none" w:sz="0" w:space="0" w:color="auto"/>
        <w:left w:val="none" w:sz="0" w:space="0" w:color="auto"/>
        <w:bottom w:val="none" w:sz="0" w:space="0" w:color="auto"/>
        <w:right w:val="none" w:sz="0" w:space="0" w:color="auto"/>
      </w:divBdr>
    </w:div>
    <w:div w:id="252278016">
      <w:bodyDiv w:val="1"/>
      <w:marLeft w:val="0"/>
      <w:marRight w:val="0"/>
      <w:marTop w:val="0"/>
      <w:marBottom w:val="0"/>
      <w:divBdr>
        <w:top w:val="none" w:sz="0" w:space="0" w:color="auto"/>
        <w:left w:val="none" w:sz="0" w:space="0" w:color="auto"/>
        <w:bottom w:val="none" w:sz="0" w:space="0" w:color="auto"/>
        <w:right w:val="none" w:sz="0" w:space="0" w:color="auto"/>
      </w:divBdr>
    </w:div>
    <w:div w:id="547500149">
      <w:bodyDiv w:val="1"/>
      <w:marLeft w:val="0"/>
      <w:marRight w:val="0"/>
      <w:marTop w:val="0"/>
      <w:marBottom w:val="0"/>
      <w:divBdr>
        <w:top w:val="none" w:sz="0" w:space="0" w:color="auto"/>
        <w:left w:val="none" w:sz="0" w:space="0" w:color="auto"/>
        <w:bottom w:val="none" w:sz="0" w:space="0" w:color="auto"/>
        <w:right w:val="none" w:sz="0" w:space="0" w:color="auto"/>
      </w:divBdr>
    </w:div>
    <w:div w:id="781263512">
      <w:bodyDiv w:val="1"/>
      <w:marLeft w:val="0"/>
      <w:marRight w:val="0"/>
      <w:marTop w:val="0"/>
      <w:marBottom w:val="0"/>
      <w:divBdr>
        <w:top w:val="none" w:sz="0" w:space="0" w:color="auto"/>
        <w:left w:val="none" w:sz="0" w:space="0" w:color="auto"/>
        <w:bottom w:val="none" w:sz="0" w:space="0" w:color="auto"/>
        <w:right w:val="none" w:sz="0" w:space="0" w:color="auto"/>
      </w:divBdr>
    </w:div>
    <w:div w:id="869025764">
      <w:bodyDiv w:val="1"/>
      <w:marLeft w:val="0"/>
      <w:marRight w:val="0"/>
      <w:marTop w:val="0"/>
      <w:marBottom w:val="0"/>
      <w:divBdr>
        <w:top w:val="none" w:sz="0" w:space="0" w:color="auto"/>
        <w:left w:val="none" w:sz="0" w:space="0" w:color="auto"/>
        <w:bottom w:val="none" w:sz="0" w:space="0" w:color="auto"/>
        <w:right w:val="none" w:sz="0" w:space="0" w:color="auto"/>
      </w:divBdr>
      <w:divsChild>
        <w:div w:id="1567838897">
          <w:marLeft w:val="0"/>
          <w:marRight w:val="0"/>
          <w:marTop w:val="0"/>
          <w:marBottom w:val="0"/>
          <w:divBdr>
            <w:top w:val="none" w:sz="0" w:space="0" w:color="auto"/>
            <w:left w:val="none" w:sz="0" w:space="0" w:color="auto"/>
            <w:bottom w:val="none" w:sz="0" w:space="0" w:color="auto"/>
            <w:right w:val="none" w:sz="0" w:space="0" w:color="auto"/>
          </w:divBdr>
        </w:div>
        <w:div w:id="1890602742">
          <w:marLeft w:val="0"/>
          <w:marRight w:val="0"/>
          <w:marTop w:val="0"/>
          <w:marBottom w:val="0"/>
          <w:divBdr>
            <w:top w:val="none" w:sz="0" w:space="0" w:color="auto"/>
            <w:left w:val="none" w:sz="0" w:space="0" w:color="auto"/>
            <w:bottom w:val="none" w:sz="0" w:space="0" w:color="auto"/>
            <w:right w:val="none" w:sz="0" w:space="0" w:color="auto"/>
          </w:divBdr>
        </w:div>
        <w:div w:id="1096709355">
          <w:marLeft w:val="0"/>
          <w:marRight w:val="0"/>
          <w:marTop w:val="0"/>
          <w:marBottom w:val="0"/>
          <w:divBdr>
            <w:top w:val="none" w:sz="0" w:space="0" w:color="auto"/>
            <w:left w:val="none" w:sz="0" w:space="0" w:color="auto"/>
            <w:bottom w:val="none" w:sz="0" w:space="0" w:color="auto"/>
            <w:right w:val="none" w:sz="0" w:space="0" w:color="auto"/>
          </w:divBdr>
        </w:div>
        <w:div w:id="110364647">
          <w:marLeft w:val="0"/>
          <w:marRight w:val="0"/>
          <w:marTop w:val="0"/>
          <w:marBottom w:val="0"/>
          <w:divBdr>
            <w:top w:val="none" w:sz="0" w:space="0" w:color="auto"/>
            <w:left w:val="none" w:sz="0" w:space="0" w:color="auto"/>
            <w:bottom w:val="none" w:sz="0" w:space="0" w:color="auto"/>
            <w:right w:val="none" w:sz="0" w:space="0" w:color="auto"/>
          </w:divBdr>
        </w:div>
        <w:div w:id="1061707284">
          <w:marLeft w:val="0"/>
          <w:marRight w:val="0"/>
          <w:marTop w:val="0"/>
          <w:marBottom w:val="0"/>
          <w:divBdr>
            <w:top w:val="none" w:sz="0" w:space="0" w:color="auto"/>
            <w:left w:val="none" w:sz="0" w:space="0" w:color="auto"/>
            <w:bottom w:val="none" w:sz="0" w:space="0" w:color="auto"/>
            <w:right w:val="none" w:sz="0" w:space="0" w:color="auto"/>
          </w:divBdr>
        </w:div>
        <w:div w:id="1528331934">
          <w:marLeft w:val="0"/>
          <w:marRight w:val="0"/>
          <w:marTop w:val="0"/>
          <w:marBottom w:val="0"/>
          <w:divBdr>
            <w:top w:val="none" w:sz="0" w:space="0" w:color="auto"/>
            <w:left w:val="none" w:sz="0" w:space="0" w:color="auto"/>
            <w:bottom w:val="none" w:sz="0" w:space="0" w:color="auto"/>
            <w:right w:val="none" w:sz="0" w:space="0" w:color="auto"/>
          </w:divBdr>
        </w:div>
        <w:div w:id="787701469">
          <w:marLeft w:val="0"/>
          <w:marRight w:val="0"/>
          <w:marTop w:val="0"/>
          <w:marBottom w:val="0"/>
          <w:divBdr>
            <w:top w:val="none" w:sz="0" w:space="0" w:color="auto"/>
            <w:left w:val="none" w:sz="0" w:space="0" w:color="auto"/>
            <w:bottom w:val="none" w:sz="0" w:space="0" w:color="auto"/>
            <w:right w:val="none" w:sz="0" w:space="0" w:color="auto"/>
          </w:divBdr>
        </w:div>
        <w:div w:id="1668945336">
          <w:marLeft w:val="0"/>
          <w:marRight w:val="0"/>
          <w:marTop w:val="0"/>
          <w:marBottom w:val="0"/>
          <w:divBdr>
            <w:top w:val="none" w:sz="0" w:space="0" w:color="auto"/>
            <w:left w:val="none" w:sz="0" w:space="0" w:color="auto"/>
            <w:bottom w:val="none" w:sz="0" w:space="0" w:color="auto"/>
            <w:right w:val="none" w:sz="0" w:space="0" w:color="auto"/>
          </w:divBdr>
        </w:div>
        <w:div w:id="1010060068">
          <w:marLeft w:val="0"/>
          <w:marRight w:val="0"/>
          <w:marTop w:val="0"/>
          <w:marBottom w:val="0"/>
          <w:divBdr>
            <w:top w:val="none" w:sz="0" w:space="0" w:color="auto"/>
            <w:left w:val="none" w:sz="0" w:space="0" w:color="auto"/>
            <w:bottom w:val="none" w:sz="0" w:space="0" w:color="auto"/>
            <w:right w:val="none" w:sz="0" w:space="0" w:color="auto"/>
          </w:divBdr>
        </w:div>
        <w:div w:id="1214655179">
          <w:marLeft w:val="0"/>
          <w:marRight w:val="0"/>
          <w:marTop w:val="0"/>
          <w:marBottom w:val="0"/>
          <w:divBdr>
            <w:top w:val="none" w:sz="0" w:space="0" w:color="auto"/>
            <w:left w:val="none" w:sz="0" w:space="0" w:color="auto"/>
            <w:bottom w:val="none" w:sz="0" w:space="0" w:color="auto"/>
            <w:right w:val="none" w:sz="0" w:space="0" w:color="auto"/>
          </w:divBdr>
        </w:div>
        <w:div w:id="1266572126">
          <w:marLeft w:val="0"/>
          <w:marRight w:val="0"/>
          <w:marTop w:val="0"/>
          <w:marBottom w:val="0"/>
          <w:divBdr>
            <w:top w:val="none" w:sz="0" w:space="0" w:color="auto"/>
            <w:left w:val="none" w:sz="0" w:space="0" w:color="auto"/>
            <w:bottom w:val="none" w:sz="0" w:space="0" w:color="auto"/>
            <w:right w:val="none" w:sz="0" w:space="0" w:color="auto"/>
          </w:divBdr>
        </w:div>
        <w:div w:id="1483698980">
          <w:marLeft w:val="0"/>
          <w:marRight w:val="0"/>
          <w:marTop w:val="0"/>
          <w:marBottom w:val="0"/>
          <w:divBdr>
            <w:top w:val="none" w:sz="0" w:space="0" w:color="auto"/>
            <w:left w:val="none" w:sz="0" w:space="0" w:color="auto"/>
            <w:bottom w:val="none" w:sz="0" w:space="0" w:color="auto"/>
            <w:right w:val="none" w:sz="0" w:space="0" w:color="auto"/>
          </w:divBdr>
        </w:div>
        <w:div w:id="1762212818">
          <w:marLeft w:val="0"/>
          <w:marRight w:val="0"/>
          <w:marTop w:val="0"/>
          <w:marBottom w:val="0"/>
          <w:divBdr>
            <w:top w:val="none" w:sz="0" w:space="0" w:color="auto"/>
            <w:left w:val="none" w:sz="0" w:space="0" w:color="auto"/>
            <w:bottom w:val="none" w:sz="0" w:space="0" w:color="auto"/>
            <w:right w:val="none" w:sz="0" w:space="0" w:color="auto"/>
          </w:divBdr>
        </w:div>
        <w:div w:id="229996558">
          <w:marLeft w:val="0"/>
          <w:marRight w:val="0"/>
          <w:marTop w:val="0"/>
          <w:marBottom w:val="0"/>
          <w:divBdr>
            <w:top w:val="none" w:sz="0" w:space="0" w:color="auto"/>
            <w:left w:val="none" w:sz="0" w:space="0" w:color="auto"/>
            <w:bottom w:val="none" w:sz="0" w:space="0" w:color="auto"/>
            <w:right w:val="none" w:sz="0" w:space="0" w:color="auto"/>
          </w:divBdr>
        </w:div>
        <w:div w:id="1534919613">
          <w:marLeft w:val="0"/>
          <w:marRight w:val="0"/>
          <w:marTop w:val="0"/>
          <w:marBottom w:val="0"/>
          <w:divBdr>
            <w:top w:val="none" w:sz="0" w:space="0" w:color="auto"/>
            <w:left w:val="none" w:sz="0" w:space="0" w:color="auto"/>
            <w:bottom w:val="none" w:sz="0" w:space="0" w:color="auto"/>
            <w:right w:val="none" w:sz="0" w:space="0" w:color="auto"/>
          </w:divBdr>
        </w:div>
        <w:div w:id="1881555904">
          <w:marLeft w:val="0"/>
          <w:marRight w:val="0"/>
          <w:marTop w:val="0"/>
          <w:marBottom w:val="0"/>
          <w:divBdr>
            <w:top w:val="none" w:sz="0" w:space="0" w:color="auto"/>
            <w:left w:val="none" w:sz="0" w:space="0" w:color="auto"/>
            <w:bottom w:val="none" w:sz="0" w:space="0" w:color="auto"/>
            <w:right w:val="none" w:sz="0" w:space="0" w:color="auto"/>
          </w:divBdr>
        </w:div>
        <w:div w:id="1056860407">
          <w:marLeft w:val="0"/>
          <w:marRight w:val="0"/>
          <w:marTop w:val="0"/>
          <w:marBottom w:val="0"/>
          <w:divBdr>
            <w:top w:val="none" w:sz="0" w:space="0" w:color="auto"/>
            <w:left w:val="none" w:sz="0" w:space="0" w:color="auto"/>
            <w:bottom w:val="none" w:sz="0" w:space="0" w:color="auto"/>
            <w:right w:val="none" w:sz="0" w:space="0" w:color="auto"/>
          </w:divBdr>
        </w:div>
        <w:div w:id="1984919041">
          <w:marLeft w:val="0"/>
          <w:marRight w:val="0"/>
          <w:marTop w:val="0"/>
          <w:marBottom w:val="0"/>
          <w:divBdr>
            <w:top w:val="single" w:sz="8" w:space="5" w:color="F8F8F8"/>
            <w:left w:val="single" w:sz="8" w:space="2" w:color="F8F8F8"/>
            <w:bottom w:val="single" w:sz="8" w:space="2" w:color="B2B2B2"/>
            <w:right w:val="single" w:sz="8" w:space="2" w:color="B2B2B2"/>
          </w:divBdr>
          <w:divsChild>
            <w:div w:id="1918783613">
              <w:marLeft w:val="0"/>
              <w:marRight w:val="0"/>
              <w:marTop w:val="0"/>
              <w:marBottom w:val="45"/>
              <w:divBdr>
                <w:top w:val="none" w:sz="0" w:space="0" w:color="auto"/>
                <w:left w:val="none" w:sz="0" w:space="0" w:color="auto"/>
                <w:bottom w:val="none" w:sz="0" w:space="0" w:color="auto"/>
                <w:right w:val="none" w:sz="0" w:space="0" w:color="auto"/>
              </w:divBdr>
            </w:div>
          </w:divsChild>
        </w:div>
        <w:div w:id="867329995">
          <w:marLeft w:val="0"/>
          <w:marRight w:val="0"/>
          <w:marTop w:val="0"/>
          <w:marBottom w:val="0"/>
          <w:divBdr>
            <w:top w:val="none" w:sz="0" w:space="0" w:color="auto"/>
            <w:left w:val="none" w:sz="0" w:space="0" w:color="auto"/>
            <w:bottom w:val="none" w:sz="0" w:space="0" w:color="auto"/>
            <w:right w:val="none" w:sz="0" w:space="0" w:color="auto"/>
          </w:divBdr>
        </w:div>
        <w:div w:id="158889185">
          <w:marLeft w:val="0"/>
          <w:marRight w:val="0"/>
          <w:marTop w:val="0"/>
          <w:marBottom w:val="0"/>
          <w:divBdr>
            <w:top w:val="none" w:sz="0" w:space="0" w:color="auto"/>
            <w:left w:val="none" w:sz="0" w:space="0" w:color="auto"/>
            <w:bottom w:val="none" w:sz="0" w:space="0" w:color="auto"/>
            <w:right w:val="none" w:sz="0" w:space="0" w:color="auto"/>
          </w:divBdr>
        </w:div>
        <w:div w:id="212887595">
          <w:marLeft w:val="0"/>
          <w:marRight w:val="0"/>
          <w:marTop w:val="0"/>
          <w:marBottom w:val="0"/>
          <w:divBdr>
            <w:top w:val="none" w:sz="0" w:space="0" w:color="auto"/>
            <w:left w:val="none" w:sz="0" w:space="0" w:color="auto"/>
            <w:bottom w:val="none" w:sz="0" w:space="0" w:color="auto"/>
            <w:right w:val="none" w:sz="0" w:space="0" w:color="auto"/>
          </w:divBdr>
        </w:div>
        <w:div w:id="1604000082">
          <w:marLeft w:val="0"/>
          <w:marRight w:val="0"/>
          <w:marTop w:val="0"/>
          <w:marBottom w:val="0"/>
          <w:divBdr>
            <w:top w:val="none" w:sz="0" w:space="0" w:color="auto"/>
            <w:left w:val="none" w:sz="0" w:space="0" w:color="auto"/>
            <w:bottom w:val="none" w:sz="0" w:space="0" w:color="auto"/>
            <w:right w:val="none" w:sz="0" w:space="0" w:color="auto"/>
          </w:divBdr>
        </w:div>
        <w:div w:id="1398019719">
          <w:marLeft w:val="0"/>
          <w:marRight w:val="0"/>
          <w:marTop w:val="0"/>
          <w:marBottom w:val="0"/>
          <w:divBdr>
            <w:top w:val="none" w:sz="0" w:space="0" w:color="auto"/>
            <w:left w:val="none" w:sz="0" w:space="0" w:color="auto"/>
            <w:bottom w:val="none" w:sz="0" w:space="0" w:color="auto"/>
            <w:right w:val="none" w:sz="0" w:space="0" w:color="auto"/>
          </w:divBdr>
        </w:div>
        <w:div w:id="881091976">
          <w:marLeft w:val="0"/>
          <w:marRight w:val="0"/>
          <w:marTop w:val="0"/>
          <w:marBottom w:val="0"/>
          <w:divBdr>
            <w:top w:val="none" w:sz="0" w:space="0" w:color="auto"/>
            <w:left w:val="none" w:sz="0" w:space="0" w:color="auto"/>
            <w:bottom w:val="none" w:sz="0" w:space="0" w:color="auto"/>
            <w:right w:val="none" w:sz="0" w:space="0" w:color="auto"/>
          </w:divBdr>
        </w:div>
        <w:div w:id="962461706">
          <w:marLeft w:val="0"/>
          <w:marRight w:val="0"/>
          <w:marTop w:val="0"/>
          <w:marBottom w:val="0"/>
          <w:divBdr>
            <w:top w:val="none" w:sz="0" w:space="0" w:color="auto"/>
            <w:left w:val="none" w:sz="0" w:space="0" w:color="auto"/>
            <w:bottom w:val="none" w:sz="0" w:space="0" w:color="auto"/>
            <w:right w:val="none" w:sz="0" w:space="0" w:color="auto"/>
          </w:divBdr>
        </w:div>
        <w:div w:id="296838085">
          <w:marLeft w:val="0"/>
          <w:marRight w:val="0"/>
          <w:marTop w:val="0"/>
          <w:marBottom w:val="0"/>
          <w:divBdr>
            <w:top w:val="none" w:sz="0" w:space="0" w:color="auto"/>
            <w:left w:val="none" w:sz="0" w:space="0" w:color="auto"/>
            <w:bottom w:val="none" w:sz="0" w:space="0" w:color="auto"/>
            <w:right w:val="none" w:sz="0" w:space="0" w:color="auto"/>
          </w:divBdr>
        </w:div>
        <w:div w:id="727921235">
          <w:marLeft w:val="0"/>
          <w:marRight w:val="0"/>
          <w:marTop w:val="0"/>
          <w:marBottom w:val="0"/>
          <w:divBdr>
            <w:top w:val="none" w:sz="0" w:space="0" w:color="auto"/>
            <w:left w:val="none" w:sz="0" w:space="0" w:color="auto"/>
            <w:bottom w:val="none" w:sz="0" w:space="0" w:color="auto"/>
            <w:right w:val="none" w:sz="0" w:space="0" w:color="auto"/>
          </w:divBdr>
        </w:div>
        <w:div w:id="989555032">
          <w:marLeft w:val="0"/>
          <w:marRight w:val="0"/>
          <w:marTop w:val="0"/>
          <w:marBottom w:val="0"/>
          <w:divBdr>
            <w:top w:val="none" w:sz="0" w:space="0" w:color="auto"/>
            <w:left w:val="none" w:sz="0" w:space="0" w:color="auto"/>
            <w:bottom w:val="none" w:sz="0" w:space="0" w:color="auto"/>
            <w:right w:val="none" w:sz="0" w:space="0" w:color="auto"/>
          </w:divBdr>
        </w:div>
        <w:div w:id="31852258">
          <w:marLeft w:val="0"/>
          <w:marRight w:val="0"/>
          <w:marTop w:val="0"/>
          <w:marBottom w:val="0"/>
          <w:divBdr>
            <w:top w:val="none" w:sz="0" w:space="0" w:color="auto"/>
            <w:left w:val="none" w:sz="0" w:space="0" w:color="auto"/>
            <w:bottom w:val="none" w:sz="0" w:space="0" w:color="auto"/>
            <w:right w:val="none" w:sz="0" w:space="0" w:color="auto"/>
          </w:divBdr>
        </w:div>
        <w:div w:id="293295044">
          <w:marLeft w:val="0"/>
          <w:marRight w:val="0"/>
          <w:marTop w:val="0"/>
          <w:marBottom w:val="0"/>
          <w:divBdr>
            <w:top w:val="none" w:sz="0" w:space="0" w:color="auto"/>
            <w:left w:val="none" w:sz="0" w:space="0" w:color="auto"/>
            <w:bottom w:val="none" w:sz="0" w:space="0" w:color="auto"/>
            <w:right w:val="none" w:sz="0" w:space="0" w:color="auto"/>
          </w:divBdr>
        </w:div>
        <w:div w:id="376783814">
          <w:marLeft w:val="0"/>
          <w:marRight w:val="0"/>
          <w:marTop w:val="0"/>
          <w:marBottom w:val="0"/>
          <w:divBdr>
            <w:top w:val="none" w:sz="0" w:space="0" w:color="auto"/>
            <w:left w:val="none" w:sz="0" w:space="0" w:color="auto"/>
            <w:bottom w:val="none" w:sz="0" w:space="0" w:color="auto"/>
            <w:right w:val="none" w:sz="0" w:space="0" w:color="auto"/>
          </w:divBdr>
        </w:div>
        <w:div w:id="526797758">
          <w:marLeft w:val="0"/>
          <w:marRight w:val="0"/>
          <w:marTop w:val="0"/>
          <w:marBottom w:val="0"/>
          <w:divBdr>
            <w:top w:val="none" w:sz="0" w:space="0" w:color="auto"/>
            <w:left w:val="none" w:sz="0" w:space="0" w:color="auto"/>
            <w:bottom w:val="none" w:sz="0" w:space="0" w:color="auto"/>
            <w:right w:val="none" w:sz="0" w:space="0" w:color="auto"/>
          </w:divBdr>
        </w:div>
        <w:div w:id="1186673351">
          <w:marLeft w:val="0"/>
          <w:marRight w:val="0"/>
          <w:marTop w:val="0"/>
          <w:marBottom w:val="0"/>
          <w:divBdr>
            <w:top w:val="none" w:sz="0" w:space="0" w:color="auto"/>
            <w:left w:val="none" w:sz="0" w:space="0" w:color="auto"/>
            <w:bottom w:val="none" w:sz="0" w:space="0" w:color="auto"/>
            <w:right w:val="none" w:sz="0" w:space="0" w:color="auto"/>
          </w:divBdr>
        </w:div>
        <w:div w:id="486673195">
          <w:marLeft w:val="0"/>
          <w:marRight w:val="0"/>
          <w:marTop w:val="0"/>
          <w:marBottom w:val="0"/>
          <w:divBdr>
            <w:top w:val="none" w:sz="0" w:space="0" w:color="auto"/>
            <w:left w:val="none" w:sz="0" w:space="0" w:color="auto"/>
            <w:bottom w:val="none" w:sz="0" w:space="0" w:color="auto"/>
            <w:right w:val="none" w:sz="0" w:space="0" w:color="auto"/>
          </w:divBdr>
        </w:div>
        <w:div w:id="2010130984">
          <w:marLeft w:val="0"/>
          <w:marRight w:val="0"/>
          <w:marTop w:val="0"/>
          <w:marBottom w:val="0"/>
          <w:divBdr>
            <w:top w:val="none" w:sz="0" w:space="0" w:color="auto"/>
            <w:left w:val="none" w:sz="0" w:space="0" w:color="auto"/>
            <w:bottom w:val="none" w:sz="0" w:space="0" w:color="auto"/>
            <w:right w:val="none" w:sz="0" w:space="0" w:color="auto"/>
          </w:divBdr>
        </w:div>
        <w:div w:id="578827353">
          <w:marLeft w:val="0"/>
          <w:marRight w:val="0"/>
          <w:marTop w:val="0"/>
          <w:marBottom w:val="0"/>
          <w:divBdr>
            <w:top w:val="none" w:sz="0" w:space="0" w:color="auto"/>
            <w:left w:val="none" w:sz="0" w:space="0" w:color="auto"/>
            <w:bottom w:val="none" w:sz="0" w:space="0" w:color="auto"/>
            <w:right w:val="none" w:sz="0" w:space="0" w:color="auto"/>
          </w:divBdr>
        </w:div>
        <w:div w:id="1535340390">
          <w:marLeft w:val="0"/>
          <w:marRight w:val="0"/>
          <w:marTop w:val="0"/>
          <w:marBottom w:val="0"/>
          <w:divBdr>
            <w:top w:val="none" w:sz="0" w:space="0" w:color="auto"/>
            <w:left w:val="none" w:sz="0" w:space="0" w:color="auto"/>
            <w:bottom w:val="none" w:sz="0" w:space="0" w:color="auto"/>
            <w:right w:val="none" w:sz="0" w:space="0" w:color="auto"/>
          </w:divBdr>
        </w:div>
        <w:div w:id="1193111240">
          <w:marLeft w:val="0"/>
          <w:marRight w:val="0"/>
          <w:marTop w:val="0"/>
          <w:marBottom w:val="0"/>
          <w:divBdr>
            <w:top w:val="none" w:sz="0" w:space="0" w:color="auto"/>
            <w:left w:val="none" w:sz="0" w:space="0" w:color="auto"/>
            <w:bottom w:val="none" w:sz="0" w:space="0" w:color="auto"/>
            <w:right w:val="none" w:sz="0" w:space="0" w:color="auto"/>
          </w:divBdr>
        </w:div>
        <w:div w:id="527067408">
          <w:marLeft w:val="0"/>
          <w:marRight w:val="0"/>
          <w:marTop w:val="0"/>
          <w:marBottom w:val="0"/>
          <w:divBdr>
            <w:top w:val="none" w:sz="0" w:space="0" w:color="auto"/>
            <w:left w:val="none" w:sz="0" w:space="0" w:color="auto"/>
            <w:bottom w:val="none" w:sz="0" w:space="0" w:color="auto"/>
            <w:right w:val="none" w:sz="0" w:space="0" w:color="auto"/>
          </w:divBdr>
        </w:div>
        <w:div w:id="1156186483">
          <w:marLeft w:val="0"/>
          <w:marRight w:val="0"/>
          <w:marTop w:val="0"/>
          <w:marBottom w:val="0"/>
          <w:divBdr>
            <w:top w:val="none" w:sz="0" w:space="0" w:color="auto"/>
            <w:left w:val="none" w:sz="0" w:space="0" w:color="auto"/>
            <w:bottom w:val="none" w:sz="0" w:space="0" w:color="auto"/>
            <w:right w:val="none" w:sz="0" w:space="0" w:color="auto"/>
          </w:divBdr>
        </w:div>
        <w:div w:id="418328074">
          <w:marLeft w:val="0"/>
          <w:marRight w:val="0"/>
          <w:marTop w:val="0"/>
          <w:marBottom w:val="0"/>
          <w:divBdr>
            <w:top w:val="none" w:sz="0" w:space="0" w:color="auto"/>
            <w:left w:val="none" w:sz="0" w:space="0" w:color="auto"/>
            <w:bottom w:val="none" w:sz="0" w:space="0" w:color="auto"/>
            <w:right w:val="none" w:sz="0" w:space="0" w:color="auto"/>
          </w:divBdr>
        </w:div>
        <w:div w:id="1037202584">
          <w:marLeft w:val="0"/>
          <w:marRight w:val="0"/>
          <w:marTop w:val="0"/>
          <w:marBottom w:val="0"/>
          <w:divBdr>
            <w:top w:val="none" w:sz="0" w:space="0" w:color="auto"/>
            <w:left w:val="none" w:sz="0" w:space="0" w:color="auto"/>
            <w:bottom w:val="none" w:sz="0" w:space="0" w:color="auto"/>
            <w:right w:val="none" w:sz="0" w:space="0" w:color="auto"/>
          </w:divBdr>
        </w:div>
        <w:div w:id="1751778391">
          <w:marLeft w:val="0"/>
          <w:marRight w:val="0"/>
          <w:marTop w:val="0"/>
          <w:marBottom w:val="0"/>
          <w:divBdr>
            <w:top w:val="none" w:sz="0" w:space="0" w:color="auto"/>
            <w:left w:val="none" w:sz="0" w:space="0" w:color="auto"/>
            <w:bottom w:val="none" w:sz="0" w:space="0" w:color="auto"/>
            <w:right w:val="none" w:sz="0" w:space="0" w:color="auto"/>
          </w:divBdr>
        </w:div>
        <w:div w:id="2013987974">
          <w:marLeft w:val="0"/>
          <w:marRight w:val="0"/>
          <w:marTop w:val="0"/>
          <w:marBottom w:val="0"/>
          <w:divBdr>
            <w:top w:val="none" w:sz="0" w:space="0" w:color="auto"/>
            <w:left w:val="none" w:sz="0" w:space="0" w:color="auto"/>
            <w:bottom w:val="none" w:sz="0" w:space="0" w:color="auto"/>
            <w:right w:val="none" w:sz="0" w:space="0" w:color="auto"/>
          </w:divBdr>
        </w:div>
        <w:div w:id="513688120">
          <w:marLeft w:val="0"/>
          <w:marRight w:val="0"/>
          <w:marTop w:val="0"/>
          <w:marBottom w:val="0"/>
          <w:divBdr>
            <w:top w:val="none" w:sz="0" w:space="0" w:color="auto"/>
            <w:left w:val="none" w:sz="0" w:space="0" w:color="auto"/>
            <w:bottom w:val="none" w:sz="0" w:space="0" w:color="auto"/>
            <w:right w:val="none" w:sz="0" w:space="0" w:color="auto"/>
          </w:divBdr>
        </w:div>
        <w:div w:id="1747875766">
          <w:marLeft w:val="0"/>
          <w:marRight w:val="0"/>
          <w:marTop w:val="0"/>
          <w:marBottom w:val="0"/>
          <w:divBdr>
            <w:top w:val="none" w:sz="0" w:space="0" w:color="auto"/>
            <w:left w:val="none" w:sz="0" w:space="0" w:color="auto"/>
            <w:bottom w:val="none" w:sz="0" w:space="0" w:color="auto"/>
            <w:right w:val="none" w:sz="0" w:space="0" w:color="auto"/>
          </w:divBdr>
        </w:div>
        <w:div w:id="637493409">
          <w:marLeft w:val="0"/>
          <w:marRight w:val="0"/>
          <w:marTop w:val="0"/>
          <w:marBottom w:val="0"/>
          <w:divBdr>
            <w:top w:val="none" w:sz="0" w:space="0" w:color="auto"/>
            <w:left w:val="none" w:sz="0" w:space="0" w:color="auto"/>
            <w:bottom w:val="none" w:sz="0" w:space="0" w:color="auto"/>
            <w:right w:val="none" w:sz="0" w:space="0" w:color="auto"/>
          </w:divBdr>
        </w:div>
        <w:div w:id="367993936">
          <w:marLeft w:val="0"/>
          <w:marRight w:val="0"/>
          <w:marTop w:val="0"/>
          <w:marBottom w:val="0"/>
          <w:divBdr>
            <w:top w:val="none" w:sz="0" w:space="0" w:color="auto"/>
            <w:left w:val="none" w:sz="0" w:space="0" w:color="auto"/>
            <w:bottom w:val="none" w:sz="0" w:space="0" w:color="auto"/>
            <w:right w:val="none" w:sz="0" w:space="0" w:color="auto"/>
          </w:divBdr>
        </w:div>
        <w:div w:id="409739286">
          <w:marLeft w:val="0"/>
          <w:marRight w:val="0"/>
          <w:marTop w:val="0"/>
          <w:marBottom w:val="0"/>
          <w:divBdr>
            <w:top w:val="none" w:sz="0" w:space="0" w:color="auto"/>
            <w:left w:val="none" w:sz="0" w:space="0" w:color="auto"/>
            <w:bottom w:val="none" w:sz="0" w:space="0" w:color="auto"/>
            <w:right w:val="none" w:sz="0" w:space="0" w:color="auto"/>
          </w:divBdr>
        </w:div>
        <w:div w:id="47069951">
          <w:marLeft w:val="0"/>
          <w:marRight w:val="0"/>
          <w:marTop w:val="0"/>
          <w:marBottom w:val="150"/>
          <w:divBdr>
            <w:top w:val="none" w:sz="0" w:space="0" w:color="auto"/>
            <w:left w:val="none" w:sz="0" w:space="0" w:color="auto"/>
            <w:bottom w:val="none" w:sz="0" w:space="0" w:color="auto"/>
            <w:right w:val="none" w:sz="0" w:space="0" w:color="auto"/>
          </w:divBdr>
        </w:div>
        <w:div w:id="1429807537">
          <w:marLeft w:val="0"/>
          <w:marRight w:val="0"/>
          <w:marTop w:val="0"/>
          <w:marBottom w:val="0"/>
          <w:divBdr>
            <w:top w:val="none" w:sz="0" w:space="0" w:color="auto"/>
            <w:left w:val="none" w:sz="0" w:space="0" w:color="auto"/>
            <w:bottom w:val="none" w:sz="0" w:space="0" w:color="auto"/>
            <w:right w:val="none" w:sz="0" w:space="0" w:color="auto"/>
          </w:divBdr>
        </w:div>
        <w:div w:id="655033194">
          <w:marLeft w:val="0"/>
          <w:marRight w:val="0"/>
          <w:marTop w:val="0"/>
          <w:marBottom w:val="0"/>
          <w:divBdr>
            <w:top w:val="none" w:sz="0" w:space="0" w:color="auto"/>
            <w:left w:val="none" w:sz="0" w:space="0" w:color="auto"/>
            <w:bottom w:val="none" w:sz="0" w:space="0" w:color="auto"/>
            <w:right w:val="none" w:sz="0" w:space="0" w:color="auto"/>
          </w:divBdr>
        </w:div>
        <w:div w:id="97605543">
          <w:marLeft w:val="0"/>
          <w:marRight w:val="0"/>
          <w:marTop w:val="0"/>
          <w:marBottom w:val="0"/>
          <w:divBdr>
            <w:top w:val="none" w:sz="0" w:space="0" w:color="auto"/>
            <w:left w:val="none" w:sz="0" w:space="0" w:color="auto"/>
            <w:bottom w:val="none" w:sz="0" w:space="0" w:color="auto"/>
            <w:right w:val="none" w:sz="0" w:space="0" w:color="auto"/>
          </w:divBdr>
        </w:div>
        <w:div w:id="1095244977">
          <w:marLeft w:val="0"/>
          <w:marRight w:val="0"/>
          <w:marTop w:val="0"/>
          <w:marBottom w:val="0"/>
          <w:divBdr>
            <w:top w:val="none" w:sz="0" w:space="0" w:color="auto"/>
            <w:left w:val="none" w:sz="0" w:space="0" w:color="auto"/>
            <w:bottom w:val="none" w:sz="0" w:space="0" w:color="auto"/>
            <w:right w:val="none" w:sz="0" w:space="0" w:color="auto"/>
          </w:divBdr>
        </w:div>
      </w:divsChild>
    </w:div>
    <w:div w:id="952059494">
      <w:bodyDiv w:val="1"/>
      <w:marLeft w:val="0"/>
      <w:marRight w:val="0"/>
      <w:marTop w:val="0"/>
      <w:marBottom w:val="0"/>
      <w:divBdr>
        <w:top w:val="none" w:sz="0" w:space="0" w:color="auto"/>
        <w:left w:val="none" w:sz="0" w:space="0" w:color="auto"/>
        <w:bottom w:val="none" w:sz="0" w:space="0" w:color="auto"/>
        <w:right w:val="none" w:sz="0" w:space="0" w:color="auto"/>
      </w:divBdr>
      <w:divsChild>
        <w:div w:id="1172991134">
          <w:marLeft w:val="0"/>
          <w:marRight w:val="0"/>
          <w:marTop w:val="0"/>
          <w:marBottom w:val="0"/>
          <w:divBdr>
            <w:top w:val="none" w:sz="0" w:space="0" w:color="auto"/>
            <w:left w:val="none" w:sz="0" w:space="0" w:color="auto"/>
            <w:bottom w:val="none" w:sz="0" w:space="0" w:color="auto"/>
            <w:right w:val="none" w:sz="0" w:space="0" w:color="auto"/>
          </w:divBdr>
        </w:div>
      </w:divsChild>
    </w:div>
    <w:div w:id="1009672245">
      <w:bodyDiv w:val="1"/>
      <w:marLeft w:val="0"/>
      <w:marRight w:val="0"/>
      <w:marTop w:val="0"/>
      <w:marBottom w:val="0"/>
      <w:divBdr>
        <w:top w:val="none" w:sz="0" w:space="0" w:color="auto"/>
        <w:left w:val="none" w:sz="0" w:space="0" w:color="auto"/>
        <w:bottom w:val="none" w:sz="0" w:space="0" w:color="auto"/>
        <w:right w:val="none" w:sz="0" w:space="0" w:color="auto"/>
      </w:divBdr>
    </w:div>
    <w:div w:id="1261989694">
      <w:bodyDiv w:val="1"/>
      <w:marLeft w:val="0"/>
      <w:marRight w:val="0"/>
      <w:marTop w:val="0"/>
      <w:marBottom w:val="0"/>
      <w:divBdr>
        <w:top w:val="none" w:sz="0" w:space="0" w:color="auto"/>
        <w:left w:val="none" w:sz="0" w:space="0" w:color="auto"/>
        <w:bottom w:val="none" w:sz="0" w:space="0" w:color="auto"/>
        <w:right w:val="none" w:sz="0" w:space="0" w:color="auto"/>
      </w:divBdr>
      <w:divsChild>
        <w:div w:id="1195731544">
          <w:marLeft w:val="0"/>
          <w:marRight w:val="0"/>
          <w:marTop w:val="0"/>
          <w:marBottom w:val="0"/>
          <w:divBdr>
            <w:top w:val="none" w:sz="0" w:space="0" w:color="auto"/>
            <w:left w:val="none" w:sz="0" w:space="0" w:color="auto"/>
            <w:bottom w:val="none" w:sz="0" w:space="0" w:color="auto"/>
            <w:right w:val="none" w:sz="0" w:space="0" w:color="auto"/>
          </w:divBdr>
        </w:div>
        <w:div w:id="1678074822">
          <w:marLeft w:val="0"/>
          <w:marRight w:val="0"/>
          <w:marTop w:val="0"/>
          <w:marBottom w:val="0"/>
          <w:divBdr>
            <w:top w:val="none" w:sz="0" w:space="0" w:color="auto"/>
            <w:left w:val="none" w:sz="0" w:space="0" w:color="auto"/>
            <w:bottom w:val="none" w:sz="0" w:space="0" w:color="auto"/>
            <w:right w:val="none" w:sz="0" w:space="0" w:color="auto"/>
          </w:divBdr>
        </w:div>
        <w:div w:id="1086264973">
          <w:marLeft w:val="0"/>
          <w:marRight w:val="0"/>
          <w:marTop w:val="0"/>
          <w:marBottom w:val="0"/>
          <w:divBdr>
            <w:top w:val="none" w:sz="0" w:space="0" w:color="auto"/>
            <w:left w:val="none" w:sz="0" w:space="0" w:color="auto"/>
            <w:bottom w:val="none" w:sz="0" w:space="0" w:color="auto"/>
            <w:right w:val="none" w:sz="0" w:space="0" w:color="auto"/>
          </w:divBdr>
        </w:div>
        <w:div w:id="715936159">
          <w:marLeft w:val="0"/>
          <w:marRight w:val="0"/>
          <w:marTop w:val="0"/>
          <w:marBottom w:val="0"/>
          <w:divBdr>
            <w:top w:val="none" w:sz="0" w:space="0" w:color="auto"/>
            <w:left w:val="none" w:sz="0" w:space="0" w:color="auto"/>
            <w:bottom w:val="none" w:sz="0" w:space="0" w:color="auto"/>
            <w:right w:val="none" w:sz="0" w:space="0" w:color="auto"/>
          </w:divBdr>
        </w:div>
        <w:div w:id="1646280804">
          <w:marLeft w:val="0"/>
          <w:marRight w:val="0"/>
          <w:marTop w:val="0"/>
          <w:marBottom w:val="0"/>
          <w:divBdr>
            <w:top w:val="none" w:sz="0" w:space="0" w:color="auto"/>
            <w:left w:val="none" w:sz="0" w:space="0" w:color="auto"/>
            <w:bottom w:val="none" w:sz="0" w:space="0" w:color="auto"/>
            <w:right w:val="none" w:sz="0" w:space="0" w:color="auto"/>
          </w:divBdr>
        </w:div>
        <w:div w:id="1651203047">
          <w:marLeft w:val="0"/>
          <w:marRight w:val="0"/>
          <w:marTop w:val="0"/>
          <w:marBottom w:val="0"/>
          <w:divBdr>
            <w:top w:val="none" w:sz="0" w:space="0" w:color="auto"/>
            <w:left w:val="none" w:sz="0" w:space="0" w:color="auto"/>
            <w:bottom w:val="none" w:sz="0" w:space="0" w:color="auto"/>
            <w:right w:val="none" w:sz="0" w:space="0" w:color="auto"/>
          </w:divBdr>
        </w:div>
        <w:div w:id="1272519248">
          <w:marLeft w:val="0"/>
          <w:marRight w:val="0"/>
          <w:marTop w:val="0"/>
          <w:marBottom w:val="0"/>
          <w:divBdr>
            <w:top w:val="none" w:sz="0" w:space="0" w:color="auto"/>
            <w:left w:val="none" w:sz="0" w:space="0" w:color="auto"/>
            <w:bottom w:val="none" w:sz="0" w:space="0" w:color="auto"/>
            <w:right w:val="none" w:sz="0" w:space="0" w:color="auto"/>
          </w:divBdr>
        </w:div>
        <w:div w:id="583682756">
          <w:marLeft w:val="0"/>
          <w:marRight w:val="0"/>
          <w:marTop w:val="0"/>
          <w:marBottom w:val="0"/>
          <w:divBdr>
            <w:top w:val="single" w:sz="8" w:space="5" w:color="F8F8F8"/>
            <w:left w:val="single" w:sz="8" w:space="2" w:color="F8F8F8"/>
            <w:bottom w:val="single" w:sz="8" w:space="2" w:color="B2B2B2"/>
            <w:right w:val="single" w:sz="8" w:space="2" w:color="B2B2B2"/>
          </w:divBdr>
          <w:divsChild>
            <w:div w:id="1851023104">
              <w:marLeft w:val="0"/>
              <w:marRight w:val="0"/>
              <w:marTop w:val="0"/>
              <w:marBottom w:val="45"/>
              <w:divBdr>
                <w:top w:val="none" w:sz="0" w:space="0" w:color="auto"/>
                <w:left w:val="none" w:sz="0" w:space="0" w:color="auto"/>
                <w:bottom w:val="none" w:sz="0" w:space="0" w:color="auto"/>
                <w:right w:val="none" w:sz="0" w:space="0" w:color="auto"/>
              </w:divBdr>
            </w:div>
          </w:divsChild>
        </w:div>
        <w:div w:id="1384133085">
          <w:marLeft w:val="0"/>
          <w:marRight w:val="0"/>
          <w:marTop w:val="0"/>
          <w:marBottom w:val="0"/>
          <w:divBdr>
            <w:top w:val="none" w:sz="0" w:space="0" w:color="auto"/>
            <w:left w:val="none" w:sz="0" w:space="0" w:color="auto"/>
            <w:bottom w:val="none" w:sz="0" w:space="0" w:color="auto"/>
            <w:right w:val="none" w:sz="0" w:space="0" w:color="auto"/>
          </w:divBdr>
        </w:div>
        <w:div w:id="305428678">
          <w:marLeft w:val="0"/>
          <w:marRight w:val="0"/>
          <w:marTop w:val="0"/>
          <w:marBottom w:val="0"/>
          <w:divBdr>
            <w:top w:val="none" w:sz="0" w:space="0" w:color="auto"/>
            <w:left w:val="none" w:sz="0" w:space="0" w:color="auto"/>
            <w:bottom w:val="none" w:sz="0" w:space="0" w:color="auto"/>
            <w:right w:val="none" w:sz="0" w:space="0" w:color="auto"/>
          </w:divBdr>
        </w:div>
        <w:div w:id="2006398566">
          <w:marLeft w:val="0"/>
          <w:marRight w:val="0"/>
          <w:marTop w:val="0"/>
          <w:marBottom w:val="0"/>
          <w:divBdr>
            <w:top w:val="none" w:sz="0" w:space="0" w:color="auto"/>
            <w:left w:val="none" w:sz="0" w:space="0" w:color="auto"/>
            <w:bottom w:val="none" w:sz="0" w:space="0" w:color="auto"/>
            <w:right w:val="none" w:sz="0" w:space="0" w:color="auto"/>
          </w:divBdr>
        </w:div>
        <w:div w:id="2012944702">
          <w:marLeft w:val="0"/>
          <w:marRight w:val="0"/>
          <w:marTop w:val="0"/>
          <w:marBottom w:val="0"/>
          <w:divBdr>
            <w:top w:val="none" w:sz="0" w:space="0" w:color="auto"/>
            <w:left w:val="none" w:sz="0" w:space="0" w:color="auto"/>
            <w:bottom w:val="none" w:sz="0" w:space="0" w:color="auto"/>
            <w:right w:val="none" w:sz="0" w:space="0" w:color="auto"/>
          </w:divBdr>
        </w:div>
        <w:div w:id="1110930349">
          <w:marLeft w:val="0"/>
          <w:marRight w:val="0"/>
          <w:marTop w:val="0"/>
          <w:marBottom w:val="0"/>
          <w:divBdr>
            <w:top w:val="none" w:sz="0" w:space="0" w:color="auto"/>
            <w:left w:val="none" w:sz="0" w:space="0" w:color="auto"/>
            <w:bottom w:val="none" w:sz="0" w:space="0" w:color="auto"/>
            <w:right w:val="none" w:sz="0" w:space="0" w:color="auto"/>
          </w:divBdr>
        </w:div>
        <w:div w:id="1406419081">
          <w:marLeft w:val="0"/>
          <w:marRight w:val="0"/>
          <w:marTop w:val="0"/>
          <w:marBottom w:val="0"/>
          <w:divBdr>
            <w:top w:val="none" w:sz="0" w:space="0" w:color="auto"/>
            <w:left w:val="none" w:sz="0" w:space="0" w:color="auto"/>
            <w:bottom w:val="none" w:sz="0" w:space="0" w:color="auto"/>
            <w:right w:val="none" w:sz="0" w:space="0" w:color="auto"/>
          </w:divBdr>
        </w:div>
        <w:div w:id="1462383347">
          <w:marLeft w:val="0"/>
          <w:marRight w:val="0"/>
          <w:marTop w:val="0"/>
          <w:marBottom w:val="0"/>
          <w:divBdr>
            <w:top w:val="none" w:sz="0" w:space="0" w:color="auto"/>
            <w:left w:val="none" w:sz="0" w:space="0" w:color="auto"/>
            <w:bottom w:val="none" w:sz="0" w:space="0" w:color="auto"/>
            <w:right w:val="none" w:sz="0" w:space="0" w:color="auto"/>
          </w:divBdr>
        </w:div>
        <w:div w:id="1035036625">
          <w:marLeft w:val="0"/>
          <w:marRight w:val="0"/>
          <w:marTop w:val="0"/>
          <w:marBottom w:val="0"/>
          <w:divBdr>
            <w:top w:val="none" w:sz="0" w:space="0" w:color="auto"/>
            <w:left w:val="none" w:sz="0" w:space="0" w:color="auto"/>
            <w:bottom w:val="none" w:sz="0" w:space="0" w:color="auto"/>
            <w:right w:val="none" w:sz="0" w:space="0" w:color="auto"/>
          </w:divBdr>
        </w:div>
        <w:div w:id="1590120869">
          <w:marLeft w:val="0"/>
          <w:marRight w:val="0"/>
          <w:marTop w:val="0"/>
          <w:marBottom w:val="0"/>
          <w:divBdr>
            <w:top w:val="none" w:sz="0" w:space="0" w:color="auto"/>
            <w:left w:val="none" w:sz="0" w:space="0" w:color="auto"/>
            <w:bottom w:val="none" w:sz="0" w:space="0" w:color="auto"/>
            <w:right w:val="none" w:sz="0" w:space="0" w:color="auto"/>
          </w:divBdr>
        </w:div>
        <w:div w:id="1092358325">
          <w:marLeft w:val="0"/>
          <w:marRight w:val="0"/>
          <w:marTop w:val="0"/>
          <w:marBottom w:val="0"/>
          <w:divBdr>
            <w:top w:val="none" w:sz="0" w:space="0" w:color="auto"/>
            <w:left w:val="none" w:sz="0" w:space="0" w:color="auto"/>
            <w:bottom w:val="none" w:sz="0" w:space="0" w:color="auto"/>
            <w:right w:val="none" w:sz="0" w:space="0" w:color="auto"/>
          </w:divBdr>
        </w:div>
        <w:div w:id="72745360">
          <w:marLeft w:val="0"/>
          <w:marRight w:val="0"/>
          <w:marTop w:val="0"/>
          <w:marBottom w:val="0"/>
          <w:divBdr>
            <w:top w:val="none" w:sz="0" w:space="0" w:color="auto"/>
            <w:left w:val="none" w:sz="0" w:space="0" w:color="auto"/>
            <w:bottom w:val="none" w:sz="0" w:space="0" w:color="auto"/>
            <w:right w:val="none" w:sz="0" w:space="0" w:color="auto"/>
          </w:divBdr>
        </w:div>
        <w:div w:id="78142089">
          <w:marLeft w:val="0"/>
          <w:marRight w:val="0"/>
          <w:marTop w:val="0"/>
          <w:marBottom w:val="0"/>
          <w:divBdr>
            <w:top w:val="none" w:sz="0" w:space="0" w:color="auto"/>
            <w:left w:val="none" w:sz="0" w:space="0" w:color="auto"/>
            <w:bottom w:val="none" w:sz="0" w:space="0" w:color="auto"/>
            <w:right w:val="none" w:sz="0" w:space="0" w:color="auto"/>
          </w:divBdr>
        </w:div>
        <w:div w:id="1427192218">
          <w:marLeft w:val="0"/>
          <w:marRight w:val="0"/>
          <w:marTop w:val="0"/>
          <w:marBottom w:val="0"/>
          <w:divBdr>
            <w:top w:val="none" w:sz="0" w:space="0" w:color="auto"/>
            <w:left w:val="none" w:sz="0" w:space="0" w:color="auto"/>
            <w:bottom w:val="none" w:sz="0" w:space="0" w:color="auto"/>
            <w:right w:val="none" w:sz="0" w:space="0" w:color="auto"/>
          </w:divBdr>
        </w:div>
        <w:div w:id="1620725663">
          <w:marLeft w:val="0"/>
          <w:marRight w:val="0"/>
          <w:marTop w:val="0"/>
          <w:marBottom w:val="0"/>
          <w:divBdr>
            <w:top w:val="none" w:sz="0" w:space="0" w:color="auto"/>
            <w:left w:val="none" w:sz="0" w:space="0" w:color="auto"/>
            <w:bottom w:val="none" w:sz="0" w:space="0" w:color="auto"/>
            <w:right w:val="none" w:sz="0" w:space="0" w:color="auto"/>
          </w:divBdr>
        </w:div>
        <w:div w:id="387264015">
          <w:marLeft w:val="0"/>
          <w:marRight w:val="0"/>
          <w:marTop w:val="0"/>
          <w:marBottom w:val="0"/>
          <w:divBdr>
            <w:top w:val="none" w:sz="0" w:space="0" w:color="auto"/>
            <w:left w:val="none" w:sz="0" w:space="0" w:color="auto"/>
            <w:bottom w:val="none" w:sz="0" w:space="0" w:color="auto"/>
            <w:right w:val="none" w:sz="0" w:space="0" w:color="auto"/>
          </w:divBdr>
        </w:div>
        <w:div w:id="257567642">
          <w:marLeft w:val="0"/>
          <w:marRight w:val="0"/>
          <w:marTop w:val="0"/>
          <w:marBottom w:val="0"/>
          <w:divBdr>
            <w:top w:val="none" w:sz="0" w:space="0" w:color="auto"/>
            <w:left w:val="none" w:sz="0" w:space="0" w:color="auto"/>
            <w:bottom w:val="none" w:sz="0" w:space="0" w:color="auto"/>
            <w:right w:val="none" w:sz="0" w:space="0" w:color="auto"/>
          </w:divBdr>
        </w:div>
        <w:div w:id="1438646722">
          <w:marLeft w:val="0"/>
          <w:marRight w:val="0"/>
          <w:marTop w:val="0"/>
          <w:marBottom w:val="0"/>
          <w:divBdr>
            <w:top w:val="none" w:sz="0" w:space="0" w:color="auto"/>
            <w:left w:val="none" w:sz="0" w:space="0" w:color="auto"/>
            <w:bottom w:val="none" w:sz="0" w:space="0" w:color="auto"/>
            <w:right w:val="none" w:sz="0" w:space="0" w:color="auto"/>
          </w:divBdr>
        </w:div>
        <w:div w:id="750077381">
          <w:marLeft w:val="0"/>
          <w:marRight w:val="0"/>
          <w:marTop w:val="0"/>
          <w:marBottom w:val="0"/>
          <w:divBdr>
            <w:top w:val="none" w:sz="0" w:space="0" w:color="auto"/>
            <w:left w:val="none" w:sz="0" w:space="0" w:color="auto"/>
            <w:bottom w:val="none" w:sz="0" w:space="0" w:color="auto"/>
            <w:right w:val="none" w:sz="0" w:space="0" w:color="auto"/>
          </w:divBdr>
        </w:div>
        <w:div w:id="660736560">
          <w:marLeft w:val="0"/>
          <w:marRight w:val="0"/>
          <w:marTop w:val="0"/>
          <w:marBottom w:val="0"/>
          <w:divBdr>
            <w:top w:val="none" w:sz="0" w:space="0" w:color="auto"/>
            <w:left w:val="none" w:sz="0" w:space="0" w:color="auto"/>
            <w:bottom w:val="none" w:sz="0" w:space="0" w:color="auto"/>
            <w:right w:val="none" w:sz="0" w:space="0" w:color="auto"/>
          </w:divBdr>
        </w:div>
        <w:div w:id="1320616785">
          <w:marLeft w:val="0"/>
          <w:marRight w:val="0"/>
          <w:marTop w:val="0"/>
          <w:marBottom w:val="0"/>
          <w:divBdr>
            <w:top w:val="none" w:sz="0" w:space="0" w:color="auto"/>
            <w:left w:val="none" w:sz="0" w:space="0" w:color="auto"/>
            <w:bottom w:val="none" w:sz="0" w:space="0" w:color="auto"/>
            <w:right w:val="none" w:sz="0" w:space="0" w:color="auto"/>
          </w:divBdr>
        </w:div>
        <w:div w:id="973170781">
          <w:marLeft w:val="0"/>
          <w:marRight w:val="0"/>
          <w:marTop w:val="0"/>
          <w:marBottom w:val="0"/>
          <w:divBdr>
            <w:top w:val="none" w:sz="0" w:space="0" w:color="auto"/>
            <w:left w:val="none" w:sz="0" w:space="0" w:color="auto"/>
            <w:bottom w:val="none" w:sz="0" w:space="0" w:color="auto"/>
            <w:right w:val="none" w:sz="0" w:space="0" w:color="auto"/>
          </w:divBdr>
        </w:div>
        <w:div w:id="1692415307">
          <w:marLeft w:val="0"/>
          <w:marRight w:val="0"/>
          <w:marTop w:val="0"/>
          <w:marBottom w:val="0"/>
          <w:divBdr>
            <w:top w:val="none" w:sz="0" w:space="0" w:color="auto"/>
            <w:left w:val="none" w:sz="0" w:space="0" w:color="auto"/>
            <w:bottom w:val="none" w:sz="0" w:space="0" w:color="auto"/>
            <w:right w:val="none" w:sz="0" w:space="0" w:color="auto"/>
          </w:divBdr>
        </w:div>
        <w:div w:id="320089425">
          <w:marLeft w:val="0"/>
          <w:marRight w:val="0"/>
          <w:marTop w:val="0"/>
          <w:marBottom w:val="0"/>
          <w:divBdr>
            <w:top w:val="none" w:sz="0" w:space="0" w:color="auto"/>
            <w:left w:val="none" w:sz="0" w:space="0" w:color="auto"/>
            <w:bottom w:val="none" w:sz="0" w:space="0" w:color="auto"/>
            <w:right w:val="none" w:sz="0" w:space="0" w:color="auto"/>
          </w:divBdr>
        </w:div>
        <w:div w:id="19209142">
          <w:marLeft w:val="0"/>
          <w:marRight w:val="0"/>
          <w:marTop w:val="0"/>
          <w:marBottom w:val="0"/>
          <w:divBdr>
            <w:top w:val="none" w:sz="0" w:space="0" w:color="auto"/>
            <w:left w:val="none" w:sz="0" w:space="0" w:color="auto"/>
            <w:bottom w:val="none" w:sz="0" w:space="0" w:color="auto"/>
            <w:right w:val="none" w:sz="0" w:space="0" w:color="auto"/>
          </w:divBdr>
        </w:div>
        <w:div w:id="2027749924">
          <w:marLeft w:val="0"/>
          <w:marRight w:val="0"/>
          <w:marTop w:val="0"/>
          <w:marBottom w:val="0"/>
          <w:divBdr>
            <w:top w:val="none" w:sz="0" w:space="0" w:color="auto"/>
            <w:left w:val="none" w:sz="0" w:space="0" w:color="auto"/>
            <w:bottom w:val="none" w:sz="0" w:space="0" w:color="auto"/>
            <w:right w:val="none" w:sz="0" w:space="0" w:color="auto"/>
          </w:divBdr>
        </w:div>
        <w:div w:id="797724521">
          <w:marLeft w:val="0"/>
          <w:marRight w:val="0"/>
          <w:marTop w:val="0"/>
          <w:marBottom w:val="0"/>
          <w:divBdr>
            <w:top w:val="none" w:sz="0" w:space="0" w:color="auto"/>
            <w:left w:val="none" w:sz="0" w:space="0" w:color="auto"/>
            <w:bottom w:val="none" w:sz="0" w:space="0" w:color="auto"/>
            <w:right w:val="none" w:sz="0" w:space="0" w:color="auto"/>
          </w:divBdr>
        </w:div>
        <w:div w:id="558443082">
          <w:marLeft w:val="0"/>
          <w:marRight w:val="0"/>
          <w:marTop w:val="0"/>
          <w:marBottom w:val="0"/>
          <w:divBdr>
            <w:top w:val="none" w:sz="0" w:space="0" w:color="auto"/>
            <w:left w:val="none" w:sz="0" w:space="0" w:color="auto"/>
            <w:bottom w:val="none" w:sz="0" w:space="0" w:color="auto"/>
            <w:right w:val="none" w:sz="0" w:space="0" w:color="auto"/>
          </w:divBdr>
        </w:div>
        <w:div w:id="2017414957">
          <w:marLeft w:val="0"/>
          <w:marRight w:val="0"/>
          <w:marTop w:val="0"/>
          <w:marBottom w:val="0"/>
          <w:divBdr>
            <w:top w:val="none" w:sz="0" w:space="0" w:color="auto"/>
            <w:left w:val="none" w:sz="0" w:space="0" w:color="auto"/>
            <w:bottom w:val="none" w:sz="0" w:space="0" w:color="auto"/>
            <w:right w:val="none" w:sz="0" w:space="0" w:color="auto"/>
          </w:divBdr>
        </w:div>
        <w:div w:id="1904028198">
          <w:marLeft w:val="0"/>
          <w:marRight w:val="0"/>
          <w:marTop w:val="0"/>
          <w:marBottom w:val="0"/>
          <w:divBdr>
            <w:top w:val="none" w:sz="0" w:space="0" w:color="auto"/>
            <w:left w:val="none" w:sz="0" w:space="0" w:color="auto"/>
            <w:bottom w:val="none" w:sz="0" w:space="0" w:color="auto"/>
            <w:right w:val="none" w:sz="0" w:space="0" w:color="auto"/>
          </w:divBdr>
        </w:div>
        <w:div w:id="1993831080">
          <w:marLeft w:val="0"/>
          <w:marRight w:val="0"/>
          <w:marTop w:val="0"/>
          <w:marBottom w:val="0"/>
          <w:divBdr>
            <w:top w:val="none" w:sz="0" w:space="0" w:color="auto"/>
            <w:left w:val="none" w:sz="0" w:space="0" w:color="auto"/>
            <w:bottom w:val="none" w:sz="0" w:space="0" w:color="auto"/>
            <w:right w:val="none" w:sz="0" w:space="0" w:color="auto"/>
          </w:divBdr>
        </w:div>
        <w:div w:id="1216743237">
          <w:marLeft w:val="0"/>
          <w:marRight w:val="0"/>
          <w:marTop w:val="0"/>
          <w:marBottom w:val="0"/>
          <w:divBdr>
            <w:top w:val="none" w:sz="0" w:space="0" w:color="auto"/>
            <w:left w:val="none" w:sz="0" w:space="0" w:color="auto"/>
            <w:bottom w:val="none" w:sz="0" w:space="0" w:color="auto"/>
            <w:right w:val="none" w:sz="0" w:space="0" w:color="auto"/>
          </w:divBdr>
        </w:div>
        <w:div w:id="1861775443">
          <w:marLeft w:val="0"/>
          <w:marRight w:val="0"/>
          <w:marTop w:val="0"/>
          <w:marBottom w:val="150"/>
          <w:divBdr>
            <w:top w:val="none" w:sz="0" w:space="0" w:color="auto"/>
            <w:left w:val="none" w:sz="0" w:space="0" w:color="auto"/>
            <w:bottom w:val="none" w:sz="0" w:space="0" w:color="auto"/>
            <w:right w:val="none" w:sz="0" w:space="0" w:color="auto"/>
          </w:divBdr>
        </w:div>
        <w:div w:id="929049636">
          <w:marLeft w:val="0"/>
          <w:marRight w:val="0"/>
          <w:marTop w:val="0"/>
          <w:marBottom w:val="0"/>
          <w:divBdr>
            <w:top w:val="none" w:sz="0" w:space="0" w:color="auto"/>
            <w:left w:val="none" w:sz="0" w:space="0" w:color="auto"/>
            <w:bottom w:val="none" w:sz="0" w:space="0" w:color="auto"/>
            <w:right w:val="none" w:sz="0" w:space="0" w:color="auto"/>
          </w:divBdr>
        </w:div>
        <w:div w:id="1782872462">
          <w:marLeft w:val="0"/>
          <w:marRight w:val="0"/>
          <w:marTop w:val="0"/>
          <w:marBottom w:val="0"/>
          <w:divBdr>
            <w:top w:val="none" w:sz="0" w:space="0" w:color="auto"/>
            <w:left w:val="none" w:sz="0" w:space="0" w:color="auto"/>
            <w:bottom w:val="none" w:sz="0" w:space="0" w:color="auto"/>
            <w:right w:val="none" w:sz="0" w:space="0" w:color="auto"/>
          </w:divBdr>
        </w:div>
        <w:div w:id="663314377">
          <w:marLeft w:val="0"/>
          <w:marRight w:val="0"/>
          <w:marTop w:val="0"/>
          <w:marBottom w:val="0"/>
          <w:divBdr>
            <w:top w:val="none" w:sz="0" w:space="0" w:color="auto"/>
            <w:left w:val="none" w:sz="0" w:space="0" w:color="auto"/>
            <w:bottom w:val="none" w:sz="0" w:space="0" w:color="auto"/>
            <w:right w:val="none" w:sz="0" w:space="0" w:color="auto"/>
          </w:divBdr>
        </w:div>
        <w:div w:id="1126390640">
          <w:marLeft w:val="0"/>
          <w:marRight w:val="0"/>
          <w:marTop w:val="0"/>
          <w:marBottom w:val="0"/>
          <w:divBdr>
            <w:top w:val="none" w:sz="0" w:space="0" w:color="auto"/>
            <w:left w:val="none" w:sz="0" w:space="0" w:color="auto"/>
            <w:bottom w:val="none" w:sz="0" w:space="0" w:color="auto"/>
            <w:right w:val="none" w:sz="0" w:space="0" w:color="auto"/>
          </w:divBdr>
        </w:div>
        <w:div w:id="1907105531">
          <w:marLeft w:val="0"/>
          <w:marRight w:val="0"/>
          <w:marTop w:val="0"/>
          <w:marBottom w:val="0"/>
          <w:divBdr>
            <w:top w:val="none" w:sz="0" w:space="0" w:color="auto"/>
            <w:left w:val="none" w:sz="0" w:space="0" w:color="auto"/>
            <w:bottom w:val="none" w:sz="0" w:space="0" w:color="auto"/>
            <w:right w:val="none" w:sz="0" w:space="0" w:color="auto"/>
          </w:divBdr>
        </w:div>
        <w:div w:id="590893574">
          <w:marLeft w:val="0"/>
          <w:marRight w:val="0"/>
          <w:marTop w:val="0"/>
          <w:marBottom w:val="0"/>
          <w:divBdr>
            <w:top w:val="none" w:sz="0" w:space="0" w:color="auto"/>
            <w:left w:val="none" w:sz="0" w:space="0" w:color="auto"/>
            <w:bottom w:val="none" w:sz="0" w:space="0" w:color="auto"/>
            <w:right w:val="none" w:sz="0" w:space="0" w:color="auto"/>
          </w:divBdr>
        </w:div>
      </w:divsChild>
    </w:div>
    <w:div w:id="1436049679">
      <w:bodyDiv w:val="1"/>
      <w:marLeft w:val="0"/>
      <w:marRight w:val="0"/>
      <w:marTop w:val="0"/>
      <w:marBottom w:val="0"/>
      <w:divBdr>
        <w:top w:val="none" w:sz="0" w:space="0" w:color="auto"/>
        <w:left w:val="none" w:sz="0" w:space="0" w:color="auto"/>
        <w:bottom w:val="none" w:sz="0" w:space="0" w:color="auto"/>
        <w:right w:val="none" w:sz="0" w:space="0" w:color="auto"/>
      </w:divBdr>
      <w:divsChild>
        <w:div w:id="489252254">
          <w:marLeft w:val="0"/>
          <w:marRight w:val="0"/>
          <w:marTop w:val="0"/>
          <w:marBottom w:val="0"/>
          <w:divBdr>
            <w:top w:val="single" w:sz="8" w:space="5" w:color="F8F8F8"/>
            <w:left w:val="single" w:sz="8" w:space="2" w:color="F8F8F8"/>
            <w:bottom w:val="single" w:sz="8" w:space="2" w:color="B2B2B2"/>
            <w:right w:val="single" w:sz="8" w:space="2" w:color="B2B2B2"/>
          </w:divBdr>
          <w:divsChild>
            <w:div w:id="802499474">
              <w:marLeft w:val="0"/>
              <w:marRight w:val="0"/>
              <w:marTop w:val="0"/>
              <w:marBottom w:val="45"/>
              <w:divBdr>
                <w:top w:val="none" w:sz="0" w:space="0" w:color="auto"/>
                <w:left w:val="none" w:sz="0" w:space="0" w:color="auto"/>
                <w:bottom w:val="none" w:sz="0" w:space="0" w:color="auto"/>
                <w:right w:val="none" w:sz="0" w:space="0" w:color="auto"/>
              </w:divBdr>
            </w:div>
          </w:divsChild>
        </w:div>
        <w:div w:id="751584248">
          <w:marLeft w:val="0"/>
          <w:marRight w:val="0"/>
          <w:marTop w:val="0"/>
          <w:marBottom w:val="0"/>
          <w:divBdr>
            <w:top w:val="none" w:sz="0" w:space="0" w:color="auto"/>
            <w:left w:val="none" w:sz="0" w:space="0" w:color="auto"/>
            <w:bottom w:val="none" w:sz="0" w:space="0" w:color="auto"/>
            <w:right w:val="none" w:sz="0" w:space="0" w:color="auto"/>
          </w:divBdr>
        </w:div>
        <w:div w:id="447359549">
          <w:marLeft w:val="0"/>
          <w:marRight w:val="0"/>
          <w:marTop w:val="0"/>
          <w:marBottom w:val="0"/>
          <w:divBdr>
            <w:top w:val="none" w:sz="0" w:space="0" w:color="auto"/>
            <w:left w:val="none" w:sz="0" w:space="0" w:color="auto"/>
            <w:bottom w:val="none" w:sz="0" w:space="0" w:color="auto"/>
            <w:right w:val="none" w:sz="0" w:space="0" w:color="auto"/>
          </w:divBdr>
        </w:div>
        <w:div w:id="706029646">
          <w:marLeft w:val="0"/>
          <w:marRight w:val="0"/>
          <w:marTop w:val="0"/>
          <w:marBottom w:val="0"/>
          <w:divBdr>
            <w:top w:val="none" w:sz="0" w:space="0" w:color="auto"/>
            <w:left w:val="none" w:sz="0" w:space="0" w:color="auto"/>
            <w:bottom w:val="none" w:sz="0" w:space="0" w:color="auto"/>
            <w:right w:val="none" w:sz="0" w:space="0" w:color="auto"/>
          </w:divBdr>
        </w:div>
        <w:div w:id="1523668219">
          <w:marLeft w:val="0"/>
          <w:marRight w:val="0"/>
          <w:marTop w:val="0"/>
          <w:marBottom w:val="0"/>
          <w:divBdr>
            <w:top w:val="none" w:sz="0" w:space="0" w:color="auto"/>
            <w:left w:val="none" w:sz="0" w:space="0" w:color="auto"/>
            <w:bottom w:val="none" w:sz="0" w:space="0" w:color="auto"/>
            <w:right w:val="none" w:sz="0" w:space="0" w:color="auto"/>
          </w:divBdr>
        </w:div>
        <w:div w:id="571433011">
          <w:marLeft w:val="0"/>
          <w:marRight w:val="0"/>
          <w:marTop w:val="0"/>
          <w:marBottom w:val="0"/>
          <w:divBdr>
            <w:top w:val="none" w:sz="0" w:space="0" w:color="auto"/>
            <w:left w:val="none" w:sz="0" w:space="0" w:color="auto"/>
            <w:bottom w:val="none" w:sz="0" w:space="0" w:color="auto"/>
            <w:right w:val="none" w:sz="0" w:space="0" w:color="auto"/>
          </w:divBdr>
        </w:div>
        <w:div w:id="642348400">
          <w:marLeft w:val="0"/>
          <w:marRight w:val="0"/>
          <w:marTop w:val="0"/>
          <w:marBottom w:val="150"/>
          <w:divBdr>
            <w:top w:val="none" w:sz="0" w:space="0" w:color="auto"/>
            <w:left w:val="none" w:sz="0" w:space="0" w:color="auto"/>
            <w:bottom w:val="none" w:sz="0" w:space="0" w:color="auto"/>
            <w:right w:val="none" w:sz="0" w:space="0" w:color="auto"/>
          </w:divBdr>
        </w:div>
        <w:div w:id="185800471">
          <w:marLeft w:val="0"/>
          <w:marRight w:val="0"/>
          <w:marTop w:val="0"/>
          <w:marBottom w:val="0"/>
          <w:divBdr>
            <w:top w:val="none" w:sz="0" w:space="0" w:color="auto"/>
            <w:left w:val="none" w:sz="0" w:space="0" w:color="auto"/>
            <w:bottom w:val="none" w:sz="0" w:space="0" w:color="auto"/>
            <w:right w:val="none" w:sz="0" w:space="0" w:color="auto"/>
          </w:divBdr>
        </w:div>
      </w:divsChild>
    </w:div>
    <w:div w:id="1822502913">
      <w:bodyDiv w:val="1"/>
      <w:marLeft w:val="0"/>
      <w:marRight w:val="0"/>
      <w:marTop w:val="0"/>
      <w:marBottom w:val="0"/>
      <w:divBdr>
        <w:top w:val="none" w:sz="0" w:space="0" w:color="auto"/>
        <w:left w:val="none" w:sz="0" w:space="0" w:color="auto"/>
        <w:bottom w:val="none" w:sz="0" w:space="0" w:color="auto"/>
        <w:right w:val="none" w:sz="0" w:space="0" w:color="auto"/>
      </w:divBdr>
    </w:div>
    <w:div w:id="2047563630">
      <w:bodyDiv w:val="1"/>
      <w:marLeft w:val="0"/>
      <w:marRight w:val="0"/>
      <w:marTop w:val="0"/>
      <w:marBottom w:val="0"/>
      <w:divBdr>
        <w:top w:val="none" w:sz="0" w:space="0" w:color="auto"/>
        <w:left w:val="none" w:sz="0" w:space="0" w:color="auto"/>
        <w:bottom w:val="none" w:sz="0" w:space="0" w:color="auto"/>
        <w:right w:val="none" w:sz="0" w:space="0" w:color="auto"/>
      </w:divBdr>
    </w:div>
    <w:div w:id="20762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40829-3.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527</Words>
  <Characters>3007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23</cp:revision>
  <dcterms:created xsi:type="dcterms:W3CDTF">2014-08-19T06:07:00Z</dcterms:created>
  <dcterms:modified xsi:type="dcterms:W3CDTF">2014-08-29T06:59:00Z</dcterms:modified>
</cp:coreProperties>
</file>